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BB44" w14:textId="551E54B5" w:rsidR="00DC571E" w:rsidRPr="00DC571E" w:rsidRDefault="00DC571E" w:rsidP="00DC571E">
      <w:pPr>
        <w:rPr>
          <w:b/>
          <w:bCs/>
          <w:sz w:val="28"/>
          <w:szCs w:val="28"/>
        </w:rPr>
      </w:pPr>
      <w:r w:rsidRPr="00DC571E">
        <w:rPr>
          <w:b/>
          <w:bCs/>
          <w:sz w:val="28"/>
          <w:szCs w:val="28"/>
        </w:rPr>
        <w:t>DRONFIELD TOWN COUNCIL</w:t>
      </w:r>
    </w:p>
    <w:p w14:paraId="40CBF2E0" w14:textId="1AD01D3E" w:rsidR="00DC571E" w:rsidRDefault="00DC571E" w:rsidP="00DC571E">
      <w:pPr>
        <w:rPr>
          <w:b/>
          <w:bCs/>
          <w:sz w:val="28"/>
          <w:szCs w:val="28"/>
        </w:rPr>
      </w:pPr>
      <w:r w:rsidRPr="00DC571E">
        <w:rPr>
          <w:b/>
          <w:bCs/>
          <w:sz w:val="28"/>
          <w:szCs w:val="28"/>
        </w:rPr>
        <w:t>Health and Safety Policy</w:t>
      </w:r>
      <w:r w:rsidR="00727725">
        <w:rPr>
          <w:b/>
          <w:bCs/>
          <w:sz w:val="28"/>
          <w:szCs w:val="28"/>
        </w:rPr>
        <w:t xml:space="preserve"> (2023)</w:t>
      </w:r>
    </w:p>
    <w:tbl>
      <w:tblPr>
        <w:tblStyle w:val="TableGrid"/>
        <w:tblW w:w="0" w:type="auto"/>
        <w:tblLook w:val="04A0" w:firstRow="1" w:lastRow="0" w:firstColumn="1" w:lastColumn="0" w:noHBand="0" w:noVBand="1"/>
      </w:tblPr>
      <w:tblGrid>
        <w:gridCol w:w="1696"/>
        <w:gridCol w:w="1701"/>
        <w:gridCol w:w="1985"/>
        <w:gridCol w:w="1843"/>
        <w:gridCol w:w="1791"/>
      </w:tblGrid>
      <w:tr w:rsidR="009958C8" w14:paraId="43DF338A" w14:textId="7A65D150" w:rsidTr="008F5A6C">
        <w:tc>
          <w:tcPr>
            <w:tcW w:w="1696" w:type="dxa"/>
          </w:tcPr>
          <w:p w14:paraId="46699B81" w14:textId="3A50FF67" w:rsidR="009958C8" w:rsidRPr="00D272D6" w:rsidRDefault="009958C8" w:rsidP="00DC571E">
            <w:pPr>
              <w:rPr>
                <w:b/>
                <w:bCs/>
              </w:rPr>
            </w:pPr>
            <w:r w:rsidRPr="00D272D6">
              <w:rPr>
                <w:b/>
                <w:bCs/>
              </w:rPr>
              <w:t>Version History</w:t>
            </w:r>
          </w:p>
        </w:tc>
        <w:tc>
          <w:tcPr>
            <w:tcW w:w="1701" w:type="dxa"/>
          </w:tcPr>
          <w:p w14:paraId="173B7236" w14:textId="7D0C7A65" w:rsidR="009958C8" w:rsidRPr="00D272D6" w:rsidRDefault="009958C8" w:rsidP="00DC571E">
            <w:pPr>
              <w:rPr>
                <w:b/>
                <w:bCs/>
              </w:rPr>
            </w:pPr>
            <w:r>
              <w:rPr>
                <w:b/>
                <w:bCs/>
              </w:rPr>
              <w:t>Updates</w:t>
            </w:r>
          </w:p>
        </w:tc>
        <w:tc>
          <w:tcPr>
            <w:tcW w:w="1985" w:type="dxa"/>
          </w:tcPr>
          <w:p w14:paraId="5C7F6FC4" w14:textId="4C133094" w:rsidR="009958C8" w:rsidRPr="00D272D6" w:rsidRDefault="009958C8" w:rsidP="00DC571E">
            <w:pPr>
              <w:rPr>
                <w:b/>
                <w:bCs/>
              </w:rPr>
            </w:pPr>
            <w:r w:rsidRPr="00D272D6">
              <w:rPr>
                <w:b/>
                <w:bCs/>
              </w:rPr>
              <w:t>Date Adopted</w:t>
            </w:r>
          </w:p>
        </w:tc>
        <w:tc>
          <w:tcPr>
            <w:tcW w:w="1843" w:type="dxa"/>
          </w:tcPr>
          <w:p w14:paraId="1FEF8C1F" w14:textId="5284199A" w:rsidR="009958C8" w:rsidRPr="00D272D6" w:rsidRDefault="009958C8" w:rsidP="00DC571E">
            <w:pPr>
              <w:rPr>
                <w:b/>
                <w:bCs/>
              </w:rPr>
            </w:pPr>
            <w:r w:rsidRPr="00D272D6">
              <w:rPr>
                <w:b/>
                <w:bCs/>
              </w:rPr>
              <w:t>Minute Ref</w:t>
            </w:r>
          </w:p>
        </w:tc>
        <w:tc>
          <w:tcPr>
            <w:tcW w:w="1791" w:type="dxa"/>
          </w:tcPr>
          <w:p w14:paraId="2F1BD6B6" w14:textId="4AE33381" w:rsidR="009958C8" w:rsidRPr="00D272D6" w:rsidRDefault="009958C8" w:rsidP="00DC571E">
            <w:pPr>
              <w:rPr>
                <w:b/>
                <w:bCs/>
              </w:rPr>
            </w:pPr>
            <w:r>
              <w:rPr>
                <w:b/>
                <w:bCs/>
              </w:rPr>
              <w:t>Review Date</w:t>
            </w:r>
          </w:p>
        </w:tc>
      </w:tr>
      <w:tr w:rsidR="00623996" w14:paraId="70D8223F" w14:textId="77777777" w:rsidTr="008F5A6C">
        <w:tc>
          <w:tcPr>
            <w:tcW w:w="1696" w:type="dxa"/>
          </w:tcPr>
          <w:p w14:paraId="6C620501" w14:textId="230E6A86" w:rsidR="00623996" w:rsidRPr="00DE35FE" w:rsidRDefault="00623996" w:rsidP="00DC571E">
            <w:r>
              <w:t>v1.0</w:t>
            </w:r>
          </w:p>
        </w:tc>
        <w:tc>
          <w:tcPr>
            <w:tcW w:w="1701" w:type="dxa"/>
          </w:tcPr>
          <w:p w14:paraId="0766DEFE" w14:textId="77777777" w:rsidR="00623996" w:rsidRPr="00DE35FE" w:rsidRDefault="00623996" w:rsidP="00DC571E"/>
        </w:tc>
        <w:tc>
          <w:tcPr>
            <w:tcW w:w="1985" w:type="dxa"/>
          </w:tcPr>
          <w:p w14:paraId="108571D8" w14:textId="2A4F51AD" w:rsidR="00623996" w:rsidRDefault="004154E1" w:rsidP="00DC571E">
            <w:r>
              <w:t>3</w:t>
            </w:r>
            <w:r w:rsidRPr="004154E1">
              <w:rPr>
                <w:vertAlign w:val="superscript"/>
              </w:rPr>
              <w:t>rd</w:t>
            </w:r>
            <w:r>
              <w:t xml:space="preserve"> December 2018</w:t>
            </w:r>
          </w:p>
        </w:tc>
        <w:tc>
          <w:tcPr>
            <w:tcW w:w="1843" w:type="dxa"/>
          </w:tcPr>
          <w:p w14:paraId="6A6D2E74" w14:textId="20F7BE4F" w:rsidR="00623996" w:rsidRPr="0049620D" w:rsidRDefault="004154E1" w:rsidP="00DC571E">
            <w:r>
              <w:t>205/18-19</w:t>
            </w:r>
          </w:p>
        </w:tc>
        <w:tc>
          <w:tcPr>
            <w:tcW w:w="1791" w:type="dxa"/>
          </w:tcPr>
          <w:p w14:paraId="799C00D0" w14:textId="7A727F68" w:rsidR="00623996" w:rsidRDefault="004154E1" w:rsidP="00DC571E">
            <w:r>
              <w:t>December 202</w:t>
            </w:r>
            <w:r w:rsidR="008F5A6C">
              <w:t>1</w:t>
            </w:r>
          </w:p>
        </w:tc>
      </w:tr>
      <w:tr w:rsidR="009958C8" w14:paraId="1BD8F219" w14:textId="5688FDC9" w:rsidTr="008F5A6C">
        <w:tc>
          <w:tcPr>
            <w:tcW w:w="1696" w:type="dxa"/>
          </w:tcPr>
          <w:p w14:paraId="64C90A66" w14:textId="3DCCA8AF" w:rsidR="009958C8" w:rsidRPr="00DE35FE" w:rsidRDefault="009958C8" w:rsidP="00DC571E">
            <w:r w:rsidRPr="00DE35FE">
              <w:t>v2.0</w:t>
            </w:r>
          </w:p>
        </w:tc>
        <w:tc>
          <w:tcPr>
            <w:tcW w:w="1701" w:type="dxa"/>
          </w:tcPr>
          <w:p w14:paraId="70A3BEAC" w14:textId="195FABA6" w:rsidR="009958C8" w:rsidRPr="00DE35FE" w:rsidRDefault="009958C8" w:rsidP="00DC571E">
            <w:r w:rsidRPr="00DE35FE">
              <w:t>Supersedes: Health &amp; Safety Policy (2018) - 205/18-19</w:t>
            </w:r>
          </w:p>
        </w:tc>
        <w:tc>
          <w:tcPr>
            <w:tcW w:w="1985" w:type="dxa"/>
          </w:tcPr>
          <w:p w14:paraId="0FA0E005" w14:textId="009A8785" w:rsidR="009958C8" w:rsidRPr="00DE35FE" w:rsidRDefault="009958C8" w:rsidP="00DC571E">
            <w:r>
              <w:t>4</w:t>
            </w:r>
            <w:r w:rsidRPr="0049620D">
              <w:rPr>
                <w:vertAlign w:val="superscript"/>
              </w:rPr>
              <w:t>th</w:t>
            </w:r>
            <w:r>
              <w:t xml:space="preserve"> April 2023</w:t>
            </w:r>
          </w:p>
        </w:tc>
        <w:tc>
          <w:tcPr>
            <w:tcW w:w="1843" w:type="dxa"/>
          </w:tcPr>
          <w:p w14:paraId="29BEE80D" w14:textId="116BECC0" w:rsidR="009958C8" w:rsidRPr="00DE35FE" w:rsidRDefault="009958C8" w:rsidP="00DC571E">
            <w:r w:rsidRPr="0049620D">
              <w:t>378/22-23</w:t>
            </w:r>
          </w:p>
        </w:tc>
        <w:tc>
          <w:tcPr>
            <w:tcW w:w="1791" w:type="dxa"/>
          </w:tcPr>
          <w:p w14:paraId="607CF94F" w14:textId="65276C56" w:rsidR="009958C8" w:rsidRPr="0049620D" w:rsidRDefault="009958C8" w:rsidP="00DC571E">
            <w:r>
              <w:t>April 202</w:t>
            </w:r>
            <w:r w:rsidR="001F7F43">
              <w:t>6</w:t>
            </w:r>
          </w:p>
        </w:tc>
      </w:tr>
    </w:tbl>
    <w:p w14:paraId="2679F1D9" w14:textId="77777777" w:rsidR="00D272D6" w:rsidRPr="00DC571E" w:rsidRDefault="00D272D6" w:rsidP="00DC571E">
      <w:pPr>
        <w:rPr>
          <w:b/>
          <w:bCs/>
          <w:sz w:val="28"/>
          <w:szCs w:val="28"/>
        </w:rPr>
      </w:pPr>
    </w:p>
    <w:p w14:paraId="6B3146AD" w14:textId="77777777" w:rsidR="00DC571E" w:rsidRPr="00DC571E" w:rsidRDefault="00DC571E" w:rsidP="00DC571E">
      <w:pPr>
        <w:rPr>
          <w:b/>
          <w:bCs/>
        </w:rPr>
      </w:pPr>
      <w:r w:rsidRPr="00DC571E">
        <w:rPr>
          <w:b/>
          <w:bCs/>
        </w:rPr>
        <w:t>1. General Statement of Intent</w:t>
      </w:r>
    </w:p>
    <w:p w14:paraId="6160CC04" w14:textId="613F0323" w:rsidR="00DC571E" w:rsidRDefault="00DC571E" w:rsidP="00DC571E">
      <w:r>
        <w:t xml:space="preserve">1.1 Our policy is to provide and maintain safe and healthy working conditions, </w:t>
      </w:r>
      <w:proofErr w:type="gramStart"/>
      <w:r>
        <w:t>equipment</w:t>
      </w:r>
      <w:proofErr w:type="gramEnd"/>
      <w:r>
        <w:t xml:space="preserve"> and systems of work for all our employees, and to provide such information, instruction, training and supervision as they need for this purpose. We also accept responsibility for the health and safety of other people who may be affected by our activities.</w:t>
      </w:r>
    </w:p>
    <w:p w14:paraId="4EFC621B" w14:textId="23AE02AD" w:rsidR="00DC571E" w:rsidRDefault="00DC571E" w:rsidP="00DC571E">
      <w:r>
        <w:t xml:space="preserve">1.2 All employees have a duty of care to themselves and others by avoiding hazards, preventing </w:t>
      </w:r>
      <w:proofErr w:type="gramStart"/>
      <w:r>
        <w:t>accidents</w:t>
      </w:r>
      <w:proofErr w:type="gramEnd"/>
      <w:r>
        <w:t xml:space="preserve"> and cooperating with the council by complying with all instructions and recommendations on health and safety.</w:t>
      </w:r>
      <w:r w:rsidR="00767A6F">
        <w:t xml:space="preserve"> F</w:t>
      </w:r>
      <w:r w:rsidR="00767A6F" w:rsidRPr="00767A6F">
        <w:t>ailing to comply with any elements of th</w:t>
      </w:r>
      <w:r w:rsidR="00767A6F">
        <w:t>is</w:t>
      </w:r>
      <w:r w:rsidR="00767A6F" w:rsidRPr="00767A6F">
        <w:t xml:space="preserve"> policy may result in further action including potentially action under the </w:t>
      </w:r>
      <w:r w:rsidR="009C7969">
        <w:t>Town</w:t>
      </w:r>
      <w:r w:rsidR="00767A6F" w:rsidRPr="00767A6F">
        <w:t xml:space="preserve"> Council’s disciplinary policy.</w:t>
      </w:r>
    </w:p>
    <w:p w14:paraId="434C8E42" w14:textId="77777777" w:rsidR="00DC571E" w:rsidRDefault="00DC571E" w:rsidP="00DC571E">
      <w:r>
        <w:t>So far as is reasonably practicable, the Council will:</w:t>
      </w:r>
    </w:p>
    <w:p w14:paraId="219EFCE4" w14:textId="44E61975" w:rsidR="00DC571E" w:rsidRDefault="00DC571E" w:rsidP="00DC571E">
      <w:pPr>
        <w:pStyle w:val="ListParagraph"/>
        <w:numPr>
          <w:ilvl w:val="0"/>
          <w:numId w:val="3"/>
        </w:numPr>
      </w:pPr>
      <w:r>
        <w:t>Provide adequate control of the health and safety risks arising from our work activities</w:t>
      </w:r>
    </w:p>
    <w:p w14:paraId="6B588161" w14:textId="55F151D6" w:rsidR="00DC571E" w:rsidRDefault="00DC571E" w:rsidP="00DC571E">
      <w:pPr>
        <w:pStyle w:val="ListParagraph"/>
        <w:numPr>
          <w:ilvl w:val="0"/>
          <w:numId w:val="3"/>
        </w:numPr>
      </w:pPr>
      <w:r>
        <w:t xml:space="preserve">Consult with employees on matters affecting their health and </w:t>
      </w:r>
      <w:proofErr w:type="gramStart"/>
      <w:r>
        <w:t>safety</w:t>
      </w:r>
      <w:proofErr w:type="gramEnd"/>
    </w:p>
    <w:p w14:paraId="3D685C2D" w14:textId="039E07DC" w:rsidR="00DC571E" w:rsidRDefault="00DC571E" w:rsidP="00DC571E">
      <w:pPr>
        <w:pStyle w:val="ListParagraph"/>
        <w:numPr>
          <w:ilvl w:val="0"/>
          <w:numId w:val="3"/>
        </w:numPr>
      </w:pPr>
      <w:r>
        <w:t xml:space="preserve">Provide and maintain safe plant and </w:t>
      </w:r>
      <w:proofErr w:type="gramStart"/>
      <w:r>
        <w:t>equipment</w:t>
      </w:r>
      <w:proofErr w:type="gramEnd"/>
    </w:p>
    <w:p w14:paraId="67A50097" w14:textId="4F89C75C" w:rsidR="00DC571E" w:rsidRDefault="00DC571E" w:rsidP="00DC571E">
      <w:pPr>
        <w:pStyle w:val="ListParagraph"/>
        <w:numPr>
          <w:ilvl w:val="0"/>
          <w:numId w:val="3"/>
        </w:numPr>
      </w:pPr>
      <w:r>
        <w:t xml:space="preserve">Ensure safe handling and use of </w:t>
      </w:r>
      <w:proofErr w:type="gramStart"/>
      <w:r>
        <w:t>substances</w:t>
      </w:r>
      <w:proofErr w:type="gramEnd"/>
    </w:p>
    <w:p w14:paraId="40147D51" w14:textId="17B07C83" w:rsidR="00DC571E" w:rsidRDefault="00DC571E" w:rsidP="00DC571E">
      <w:pPr>
        <w:pStyle w:val="ListParagraph"/>
        <w:numPr>
          <w:ilvl w:val="0"/>
          <w:numId w:val="3"/>
        </w:numPr>
      </w:pPr>
      <w:r>
        <w:t xml:space="preserve">Provide information, instruction and supervision for </w:t>
      </w:r>
      <w:proofErr w:type="gramStart"/>
      <w:r>
        <w:t>employees</w:t>
      </w:r>
      <w:proofErr w:type="gramEnd"/>
    </w:p>
    <w:p w14:paraId="5CECC6CE" w14:textId="7DF170DA" w:rsidR="00DC571E" w:rsidRDefault="00DC571E" w:rsidP="00DC571E">
      <w:pPr>
        <w:pStyle w:val="ListParagraph"/>
        <w:numPr>
          <w:ilvl w:val="0"/>
          <w:numId w:val="3"/>
        </w:numPr>
      </w:pPr>
      <w:r>
        <w:t xml:space="preserve">Ensure all employees are competent to undertake their work tasks and to give them adequate </w:t>
      </w:r>
      <w:proofErr w:type="gramStart"/>
      <w:r>
        <w:t>training</w:t>
      </w:r>
      <w:proofErr w:type="gramEnd"/>
    </w:p>
    <w:p w14:paraId="75A789EE" w14:textId="3E1A1EE3" w:rsidR="00DC571E" w:rsidRDefault="00DC571E" w:rsidP="00DC571E">
      <w:pPr>
        <w:pStyle w:val="ListParagraph"/>
        <w:numPr>
          <w:ilvl w:val="0"/>
          <w:numId w:val="3"/>
        </w:numPr>
      </w:pPr>
      <w:r>
        <w:t xml:space="preserve">Prevent accidents and cases of work-related ill health as far as reasonably </w:t>
      </w:r>
      <w:proofErr w:type="gramStart"/>
      <w:r>
        <w:t>practicable</w:t>
      </w:r>
      <w:proofErr w:type="gramEnd"/>
    </w:p>
    <w:p w14:paraId="37636986" w14:textId="1BE6D38C" w:rsidR="00DC571E" w:rsidRDefault="00DC571E" w:rsidP="00DC571E">
      <w:pPr>
        <w:pStyle w:val="ListParagraph"/>
        <w:numPr>
          <w:ilvl w:val="0"/>
          <w:numId w:val="3"/>
        </w:numPr>
      </w:pPr>
      <w:r>
        <w:t xml:space="preserve">Maintain safe and healthy working </w:t>
      </w:r>
      <w:proofErr w:type="gramStart"/>
      <w:r>
        <w:t>conditions</w:t>
      </w:r>
      <w:proofErr w:type="gramEnd"/>
    </w:p>
    <w:p w14:paraId="4B7885E0" w14:textId="20E26770" w:rsidR="00DC571E" w:rsidRDefault="00DC571E" w:rsidP="00DC571E">
      <w:r>
        <w:t xml:space="preserve">1.3 This policy will be reviewed every </w:t>
      </w:r>
      <w:r w:rsidR="00C700B8">
        <w:t>three</w:t>
      </w:r>
      <w:r>
        <w:t xml:space="preserve"> years by the Personnel Advisory Committee or when legislative or best practice changes occur to ensure it remains effective, and any necessary amendments communicated to all employees.</w:t>
      </w:r>
    </w:p>
    <w:p w14:paraId="69B4D038" w14:textId="77777777" w:rsidR="00DC571E" w:rsidRPr="000F69DA" w:rsidRDefault="00DC571E" w:rsidP="00DC571E">
      <w:pPr>
        <w:rPr>
          <w:b/>
          <w:bCs/>
        </w:rPr>
      </w:pPr>
      <w:r w:rsidRPr="000F69DA">
        <w:rPr>
          <w:b/>
          <w:bCs/>
        </w:rPr>
        <w:t>2. Responsibilities</w:t>
      </w:r>
    </w:p>
    <w:p w14:paraId="3FAC86D0" w14:textId="0DE81F31" w:rsidR="00DC571E" w:rsidRDefault="00DC571E" w:rsidP="00DC571E">
      <w:r>
        <w:t xml:space="preserve">2.1 The overall responsibility for health and safety within the Council and compliance with the requirements of the Health and Safety at Work Act 1974 and any other relevant health and safety legislation, is that of </w:t>
      </w:r>
      <w:r w:rsidR="00756B07">
        <w:t>Dronfield Town Council</w:t>
      </w:r>
      <w:r>
        <w:t>.</w:t>
      </w:r>
    </w:p>
    <w:p w14:paraId="5AF05FF1" w14:textId="3A1CEE96" w:rsidR="00DC571E" w:rsidRDefault="00DC571E" w:rsidP="00DC571E">
      <w:r>
        <w:t>2.2 The Town Clerk is responsible for this policy being carried out at all council premises and will ensure that:</w:t>
      </w:r>
    </w:p>
    <w:p w14:paraId="7FB1F162" w14:textId="2D8A97AA" w:rsidR="00DC571E" w:rsidRDefault="00DC571E" w:rsidP="00DC571E">
      <w:pPr>
        <w:pStyle w:val="ListParagraph"/>
        <w:numPr>
          <w:ilvl w:val="0"/>
          <w:numId w:val="3"/>
        </w:numPr>
      </w:pPr>
      <w:r>
        <w:t xml:space="preserve">An </w:t>
      </w:r>
      <w:proofErr w:type="gramStart"/>
      <w:r>
        <w:t>up to date</w:t>
      </w:r>
      <w:proofErr w:type="gramEnd"/>
      <w:r>
        <w:t xml:space="preserve"> statement of the Council’s policy for health and safety is prepared and brought to the attention of all staff</w:t>
      </w:r>
    </w:p>
    <w:p w14:paraId="64B00FF1" w14:textId="370E1894" w:rsidR="00DC571E" w:rsidRDefault="00DC571E" w:rsidP="00DC571E">
      <w:pPr>
        <w:pStyle w:val="ListParagraph"/>
        <w:numPr>
          <w:ilvl w:val="0"/>
          <w:numId w:val="3"/>
        </w:numPr>
      </w:pPr>
      <w:r>
        <w:lastRenderedPageBreak/>
        <w:t xml:space="preserve">An effective management system is in place to implement the health and safety policy, by which risks will be assessed, priorities </w:t>
      </w:r>
      <w:proofErr w:type="gramStart"/>
      <w:r>
        <w:t>decided</w:t>
      </w:r>
      <w:proofErr w:type="gramEnd"/>
      <w:r>
        <w:t xml:space="preserve"> and objectives set for eliminating hazards and reducing risks</w:t>
      </w:r>
    </w:p>
    <w:p w14:paraId="51606D9C" w14:textId="158EE673" w:rsidR="00DC571E" w:rsidRDefault="00DC571E" w:rsidP="00DC571E">
      <w:pPr>
        <w:pStyle w:val="ListParagraph"/>
        <w:numPr>
          <w:ilvl w:val="0"/>
          <w:numId w:val="3"/>
        </w:numPr>
      </w:pPr>
      <w:r>
        <w:t xml:space="preserve">Arrangements are put in place to measure, monitor and review health and </w:t>
      </w:r>
      <w:proofErr w:type="gramStart"/>
      <w:r>
        <w:t>safety</w:t>
      </w:r>
      <w:proofErr w:type="gramEnd"/>
    </w:p>
    <w:p w14:paraId="2E6AE846" w14:textId="3DD34445" w:rsidR="00DC571E" w:rsidRDefault="00DC571E" w:rsidP="00DC571E">
      <w:pPr>
        <w:pStyle w:val="ListParagraph"/>
        <w:numPr>
          <w:ilvl w:val="0"/>
          <w:numId w:val="3"/>
        </w:numPr>
      </w:pPr>
      <w:r>
        <w:t xml:space="preserve">All incidents, hazards and near misses, whether injury is sustained or not, are reported and investigated in accordance with council procedures. Any action to prevent recurrence is implemented as soon as is reasonably </w:t>
      </w:r>
      <w:proofErr w:type="gramStart"/>
      <w:r>
        <w:t>practicable</w:t>
      </w:r>
      <w:proofErr w:type="gramEnd"/>
    </w:p>
    <w:p w14:paraId="5EE5208F" w14:textId="1CC0186B" w:rsidR="00DC571E" w:rsidRDefault="00DC571E" w:rsidP="00DC571E">
      <w:pPr>
        <w:pStyle w:val="ListParagraph"/>
        <w:numPr>
          <w:ilvl w:val="0"/>
          <w:numId w:val="3"/>
        </w:numPr>
      </w:pPr>
      <w:r>
        <w:t>The Town Clerk will report any notable incidents to Health and Safety Executive and the Town Council</w:t>
      </w:r>
    </w:p>
    <w:p w14:paraId="194FCF4E" w14:textId="45A99236" w:rsidR="00DC571E" w:rsidRDefault="00DC571E" w:rsidP="00DC571E">
      <w:pPr>
        <w:pStyle w:val="ListParagraph"/>
        <w:numPr>
          <w:ilvl w:val="0"/>
          <w:numId w:val="3"/>
        </w:numPr>
      </w:pPr>
      <w:r>
        <w:t>That there is an effective system for communicating health and safety information throughout the organisation</w:t>
      </w:r>
    </w:p>
    <w:p w14:paraId="5094FFF2" w14:textId="65CB0920" w:rsidR="00DC571E" w:rsidRDefault="00DC571E" w:rsidP="00DC571E">
      <w:pPr>
        <w:pStyle w:val="ListParagraph"/>
        <w:numPr>
          <w:ilvl w:val="0"/>
          <w:numId w:val="3"/>
        </w:numPr>
      </w:pPr>
      <w:r>
        <w:t xml:space="preserve">That arrangements exist for the development and review of appropriate policies, procedures and guidelines on health and safety and welfare </w:t>
      </w:r>
      <w:proofErr w:type="gramStart"/>
      <w:r>
        <w:t>issues</w:t>
      </w:r>
      <w:proofErr w:type="gramEnd"/>
    </w:p>
    <w:p w14:paraId="4E68C872" w14:textId="52B49147" w:rsidR="00DC571E" w:rsidRDefault="00DC571E" w:rsidP="00DC571E">
      <w:pPr>
        <w:pStyle w:val="ListParagraph"/>
        <w:numPr>
          <w:ilvl w:val="0"/>
          <w:numId w:val="3"/>
        </w:numPr>
      </w:pPr>
      <w:r>
        <w:t>That all appropriate staff training needs are identified and that effective arrangements exist for the training delivery</w:t>
      </w:r>
    </w:p>
    <w:p w14:paraId="24DEA172" w14:textId="1A2C4FF1" w:rsidR="00DC571E" w:rsidRDefault="00DC571E" w:rsidP="00DC571E">
      <w:pPr>
        <w:pStyle w:val="ListParagraph"/>
        <w:numPr>
          <w:ilvl w:val="0"/>
          <w:numId w:val="3"/>
        </w:numPr>
      </w:pPr>
      <w:r>
        <w:t xml:space="preserve">That staff are competent to carry out the responsibilities and duties assigned to </w:t>
      </w:r>
      <w:proofErr w:type="gramStart"/>
      <w:r>
        <w:t>them</w:t>
      </w:r>
      <w:proofErr w:type="gramEnd"/>
    </w:p>
    <w:p w14:paraId="6BCE9372" w14:textId="18995A71" w:rsidR="00DC571E" w:rsidRDefault="00DC571E" w:rsidP="00DC571E">
      <w:pPr>
        <w:pStyle w:val="ListParagraph"/>
        <w:numPr>
          <w:ilvl w:val="0"/>
          <w:numId w:val="3"/>
        </w:numPr>
      </w:pPr>
      <w:r>
        <w:t xml:space="preserve">That regular audits and inspections are undertaken to ensure that procedures/safe systems of work are being followed and that any shortcomings are identified and dealt with. All written records for audits/inspections are maintained </w:t>
      </w:r>
      <w:proofErr w:type="gramStart"/>
      <w:r>
        <w:t>accordingly</w:t>
      </w:r>
      <w:proofErr w:type="gramEnd"/>
    </w:p>
    <w:p w14:paraId="6EFB5BF2" w14:textId="77777777" w:rsidR="00DC571E" w:rsidRDefault="00DC571E" w:rsidP="00DC571E">
      <w:r>
        <w:t>2.3 Managers will report any notable incidents to the Town Clerk.</w:t>
      </w:r>
    </w:p>
    <w:p w14:paraId="3C034388" w14:textId="41C3872B" w:rsidR="00DC571E" w:rsidRDefault="00DC571E" w:rsidP="00DC571E">
      <w:r>
        <w:t xml:space="preserve">2.4 The following managers </w:t>
      </w:r>
      <w:r w:rsidR="0001628A">
        <w:t>have</w:t>
      </w:r>
      <w:r>
        <w:t xml:space="preserve"> designated responsibility for </w:t>
      </w:r>
      <w:r w:rsidR="00795234">
        <w:t xml:space="preserve">health and </w:t>
      </w:r>
      <w:r>
        <w:t>safety in particular areas:</w:t>
      </w:r>
    </w:p>
    <w:p w14:paraId="6442928B" w14:textId="31F604E7" w:rsidR="00DC571E" w:rsidRDefault="00DC571E" w:rsidP="000F69DA">
      <w:pPr>
        <w:ind w:left="993"/>
      </w:pPr>
      <w:r>
        <w:t>Assistant Clerk - The Town Council Offices</w:t>
      </w:r>
    </w:p>
    <w:p w14:paraId="4D051926" w14:textId="2F922746" w:rsidR="00DC571E" w:rsidRDefault="00DC571E" w:rsidP="000F69DA">
      <w:pPr>
        <w:ind w:left="993"/>
      </w:pPr>
      <w:r>
        <w:t>Caretaker</w:t>
      </w:r>
      <w:r w:rsidR="00DC3EA3">
        <w:t>s</w:t>
      </w:r>
      <w:r>
        <w:t xml:space="preserve"> – Civic Hall and Gosforth Lodge</w:t>
      </w:r>
    </w:p>
    <w:p w14:paraId="68FCCC0A" w14:textId="74275139" w:rsidR="00DC571E" w:rsidRDefault="00DC571E" w:rsidP="000F69DA">
      <w:pPr>
        <w:ind w:left="993"/>
      </w:pPr>
      <w:r>
        <w:t>Outside Services Manager - The Depot and Open Spaces</w:t>
      </w:r>
    </w:p>
    <w:p w14:paraId="452C8AE7" w14:textId="77777777" w:rsidR="00DC571E" w:rsidRDefault="00DC571E" w:rsidP="00DC571E">
      <w:r>
        <w:t>2.5 Their responsibilities include:</w:t>
      </w:r>
    </w:p>
    <w:p w14:paraId="19CEA8F5" w14:textId="582AF231" w:rsidR="00DC571E" w:rsidRDefault="00DC571E" w:rsidP="000F69DA">
      <w:pPr>
        <w:pStyle w:val="ListParagraph"/>
        <w:numPr>
          <w:ilvl w:val="0"/>
          <w:numId w:val="3"/>
        </w:numPr>
      </w:pPr>
      <w:r>
        <w:t xml:space="preserve">Responsibility for implementing this policy by operating and encouraging a positive safety culture and ensuring adequate communication, training and the assessment and monitoring of </w:t>
      </w:r>
      <w:proofErr w:type="gramStart"/>
      <w:r>
        <w:t>risks</w:t>
      </w:r>
      <w:proofErr w:type="gramEnd"/>
    </w:p>
    <w:p w14:paraId="01465145" w14:textId="0D46F463" w:rsidR="00DC571E" w:rsidRDefault="00DC571E" w:rsidP="000F69DA">
      <w:pPr>
        <w:pStyle w:val="ListParagraph"/>
        <w:numPr>
          <w:ilvl w:val="0"/>
          <w:numId w:val="3"/>
        </w:numPr>
      </w:pPr>
      <w:r>
        <w:t xml:space="preserve">Familiarising themselves with the requirements of health and safety legislation governing the work activities for which they have a supervisory </w:t>
      </w:r>
      <w:proofErr w:type="gramStart"/>
      <w:r>
        <w:t>responsibility</w:t>
      </w:r>
      <w:proofErr w:type="gramEnd"/>
    </w:p>
    <w:p w14:paraId="27F88334" w14:textId="22662236" w:rsidR="00DC571E" w:rsidRDefault="00DC571E" w:rsidP="000F69DA">
      <w:pPr>
        <w:pStyle w:val="ListParagraph"/>
        <w:numPr>
          <w:ilvl w:val="0"/>
          <w:numId w:val="3"/>
        </w:numPr>
      </w:pPr>
      <w:r>
        <w:t xml:space="preserve">Assisting the Town Clerk in developing health and safety objectives and ensuring that risk assessments of work activities are undertaken in accordance with Council </w:t>
      </w:r>
      <w:proofErr w:type="gramStart"/>
      <w:r>
        <w:t>procedures</w:t>
      </w:r>
      <w:proofErr w:type="gramEnd"/>
    </w:p>
    <w:p w14:paraId="155E3A14" w14:textId="25182987" w:rsidR="00DC571E" w:rsidRDefault="00DC571E" w:rsidP="000F69DA">
      <w:pPr>
        <w:pStyle w:val="ListParagraph"/>
        <w:numPr>
          <w:ilvl w:val="0"/>
          <w:numId w:val="3"/>
        </w:numPr>
      </w:pPr>
      <w:r>
        <w:t>Ensuring that all machinery and equipment is inspected (where applicable) and maintained in an efficient and good state of repair</w:t>
      </w:r>
      <w:r w:rsidR="00A911CA">
        <w:t xml:space="preserve">, with </w:t>
      </w:r>
      <w:r w:rsidR="00787914">
        <w:t xml:space="preserve">particular </w:t>
      </w:r>
      <w:r w:rsidR="00A911CA">
        <w:t xml:space="preserve">emphasis on outside </w:t>
      </w:r>
      <w:proofErr w:type="gramStart"/>
      <w:r w:rsidR="00A911CA">
        <w:t>services</w:t>
      </w:r>
      <w:proofErr w:type="gramEnd"/>
    </w:p>
    <w:p w14:paraId="448C7A81" w14:textId="62670284" w:rsidR="00DC571E" w:rsidRDefault="00DC571E" w:rsidP="000F69DA">
      <w:pPr>
        <w:pStyle w:val="ListParagraph"/>
        <w:numPr>
          <w:ilvl w:val="0"/>
          <w:numId w:val="3"/>
        </w:numPr>
      </w:pPr>
      <w:r>
        <w:t xml:space="preserve">Assessing the need for personal protective equipment (PPE) and clothing for </w:t>
      </w:r>
      <w:r w:rsidR="00763B5D">
        <w:t xml:space="preserve">their own use and </w:t>
      </w:r>
      <w:r>
        <w:t xml:space="preserve">persons working under their supervision. Where it is provided, it must be suitable, correctly used, stored, maintained and replaced as </w:t>
      </w:r>
      <w:proofErr w:type="gramStart"/>
      <w:r>
        <w:t>required</w:t>
      </w:r>
      <w:proofErr w:type="gramEnd"/>
    </w:p>
    <w:p w14:paraId="6C6AF159" w14:textId="662976E7" w:rsidR="00DC571E" w:rsidRDefault="00DC571E" w:rsidP="000F69DA">
      <w:pPr>
        <w:pStyle w:val="ListParagraph"/>
        <w:numPr>
          <w:ilvl w:val="0"/>
          <w:numId w:val="3"/>
        </w:numPr>
      </w:pPr>
      <w:r>
        <w:t xml:space="preserve">Communicating the Council’s Health &amp; Safety policy, as well as any procedures, codes of practice etc., to their staff and ensuring that these are followed where </w:t>
      </w:r>
      <w:proofErr w:type="gramStart"/>
      <w:r>
        <w:t>applicable</w:t>
      </w:r>
      <w:proofErr w:type="gramEnd"/>
    </w:p>
    <w:p w14:paraId="0ED12400" w14:textId="339173D8" w:rsidR="00DC571E" w:rsidRDefault="00DC571E" w:rsidP="00DC571E">
      <w:r>
        <w:t xml:space="preserve">2.6 All employees have a duty to themselves, colleagues and any person who might be affected by their actions, to work in a safe manner. Any employee who behaves in a way which endangers the </w:t>
      </w:r>
      <w:r>
        <w:lastRenderedPageBreak/>
        <w:t xml:space="preserve">health and safety of others may be subject to disciplinary proceedings and could be prosecuted. </w:t>
      </w:r>
      <w:proofErr w:type="gramStart"/>
      <w:r>
        <w:t>In particular, this</w:t>
      </w:r>
      <w:proofErr w:type="gramEnd"/>
      <w:r>
        <w:t xml:space="preserve"> includes:</w:t>
      </w:r>
    </w:p>
    <w:p w14:paraId="19903ED6" w14:textId="17539150" w:rsidR="00DC571E" w:rsidRDefault="00DC571E" w:rsidP="00DC571E">
      <w:pPr>
        <w:pStyle w:val="ListParagraph"/>
        <w:numPr>
          <w:ilvl w:val="0"/>
          <w:numId w:val="3"/>
        </w:numPr>
      </w:pPr>
      <w:r>
        <w:t xml:space="preserve">Taking reasonable care for the health and safety of themselves and any other person who may be affected by their acts or </w:t>
      </w:r>
      <w:proofErr w:type="gramStart"/>
      <w:r>
        <w:t>omissions</w:t>
      </w:r>
      <w:proofErr w:type="gramEnd"/>
    </w:p>
    <w:p w14:paraId="73FED998" w14:textId="2EBA9CF4" w:rsidR="00DC571E" w:rsidRDefault="00DC571E" w:rsidP="00DC571E">
      <w:pPr>
        <w:pStyle w:val="ListParagraph"/>
        <w:numPr>
          <w:ilvl w:val="0"/>
          <w:numId w:val="3"/>
        </w:numPr>
      </w:pPr>
      <w:r>
        <w:t xml:space="preserve">Cooperating with the Town Clerk to ensure that all relevant statutory regulations, policies and procedures are </w:t>
      </w:r>
      <w:proofErr w:type="gramStart"/>
      <w:r>
        <w:t>followed</w:t>
      </w:r>
      <w:proofErr w:type="gramEnd"/>
    </w:p>
    <w:p w14:paraId="682FDEC1" w14:textId="66AF019F" w:rsidR="00DC571E" w:rsidRDefault="00DC571E" w:rsidP="00DC571E">
      <w:pPr>
        <w:pStyle w:val="ListParagraph"/>
        <w:numPr>
          <w:ilvl w:val="0"/>
          <w:numId w:val="3"/>
        </w:numPr>
      </w:pPr>
      <w:r>
        <w:t xml:space="preserve">Reporting all faults, hazards, unsafe practices, accidents, adverse incidents, dangerous occurrences and near misses whether injury is sustained or </w:t>
      </w:r>
      <w:proofErr w:type="gramStart"/>
      <w:r>
        <w:t>not</w:t>
      </w:r>
      <w:proofErr w:type="gramEnd"/>
    </w:p>
    <w:p w14:paraId="242637E5" w14:textId="16812D3C" w:rsidR="00DC571E" w:rsidRDefault="00DC571E" w:rsidP="00DC571E">
      <w:r>
        <w:t>2.7 Members of the public who hire the Council’s facilities have a duty of care to themselves, colleagues and any members of the public who attend the event and are present at the premises for the duration of the hire. The ‘hirer’ of the premises will become the Temporary Responsible Person whilst the hire takes place and will be accountable for all aspects of health and safety as prescribed within the Council’s hiring terms and conditions. The hirer must abide by the following requirements:</w:t>
      </w:r>
    </w:p>
    <w:p w14:paraId="19C21A06" w14:textId="572A2611" w:rsidR="00DC571E" w:rsidRDefault="00DC571E" w:rsidP="00DC571E">
      <w:pPr>
        <w:pStyle w:val="ListParagraph"/>
        <w:numPr>
          <w:ilvl w:val="0"/>
          <w:numId w:val="3"/>
        </w:numPr>
      </w:pPr>
      <w:r>
        <w:t xml:space="preserve">Familiarise him/herself with the requirements regarding the Emergency Procedure during the occupation of the </w:t>
      </w:r>
      <w:proofErr w:type="gramStart"/>
      <w:r>
        <w:t>building</w:t>
      </w:r>
      <w:proofErr w:type="gramEnd"/>
    </w:p>
    <w:p w14:paraId="64B7ABE9" w14:textId="3565D7F1" w:rsidR="00DC571E" w:rsidRDefault="00DC571E" w:rsidP="00DC571E">
      <w:pPr>
        <w:pStyle w:val="ListParagraph"/>
        <w:numPr>
          <w:ilvl w:val="0"/>
          <w:numId w:val="3"/>
        </w:numPr>
      </w:pPr>
      <w:r>
        <w:t xml:space="preserve">Report all incidents/accidents in the accident book found on site. It may be necessary to appoint a First Aider who will be present for the duration of the </w:t>
      </w:r>
      <w:proofErr w:type="gramStart"/>
      <w:r>
        <w:t>hire</w:t>
      </w:r>
      <w:proofErr w:type="gramEnd"/>
    </w:p>
    <w:p w14:paraId="58A653F2" w14:textId="77904845" w:rsidR="00DC571E" w:rsidRDefault="00DC571E" w:rsidP="00DC571E">
      <w:pPr>
        <w:pStyle w:val="ListParagraph"/>
        <w:numPr>
          <w:ilvl w:val="0"/>
          <w:numId w:val="3"/>
        </w:numPr>
      </w:pPr>
      <w:r>
        <w:t xml:space="preserve">Assess the risks of their own event and where necessary </w:t>
      </w:r>
      <w:proofErr w:type="gramStart"/>
      <w:r>
        <w:t>advise</w:t>
      </w:r>
      <w:proofErr w:type="gramEnd"/>
      <w:r>
        <w:t xml:space="preserve"> the Council of any action or risk management process, as is deemed necessary</w:t>
      </w:r>
    </w:p>
    <w:p w14:paraId="7FEF4FFD" w14:textId="77777777" w:rsidR="00DC571E" w:rsidRPr="000F69DA" w:rsidRDefault="00DC571E" w:rsidP="00DC571E">
      <w:pPr>
        <w:rPr>
          <w:b/>
          <w:bCs/>
        </w:rPr>
      </w:pPr>
      <w:r w:rsidRPr="000F69DA">
        <w:rPr>
          <w:b/>
          <w:bCs/>
        </w:rPr>
        <w:t>3. Health and Safety Organisation Structure</w:t>
      </w:r>
    </w:p>
    <w:p w14:paraId="1ADC9E64" w14:textId="77777777" w:rsidR="00DC571E" w:rsidRDefault="00DC571E" w:rsidP="00DC571E">
      <w:pPr>
        <w:jc w:val="center"/>
      </w:pPr>
      <w:r>
        <w:t>Full Council</w:t>
      </w:r>
    </w:p>
    <w:p w14:paraId="1CB51103" w14:textId="77777777" w:rsidR="00DC571E" w:rsidRDefault="00DC571E" w:rsidP="00DC571E">
      <w:pPr>
        <w:jc w:val="center"/>
      </w:pPr>
      <w:r>
        <w:t>↓</w:t>
      </w:r>
    </w:p>
    <w:p w14:paraId="695A59C8" w14:textId="77777777" w:rsidR="00DC571E" w:rsidRDefault="00DC571E" w:rsidP="00DC571E">
      <w:pPr>
        <w:jc w:val="center"/>
      </w:pPr>
      <w:r>
        <w:t>Town Clerk</w:t>
      </w:r>
    </w:p>
    <w:p w14:paraId="4A33489D" w14:textId="77777777" w:rsidR="00DC571E" w:rsidRDefault="00DC571E" w:rsidP="00DC571E">
      <w:pPr>
        <w:jc w:val="center"/>
      </w:pPr>
      <w:r>
        <w:t>↓</w:t>
      </w:r>
    </w:p>
    <w:p w14:paraId="2C758BA6" w14:textId="5DC93E75" w:rsidR="00DC571E" w:rsidRDefault="00DC571E" w:rsidP="00DC571E">
      <w:pPr>
        <w:jc w:val="center"/>
      </w:pPr>
      <w:r>
        <w:t xml:space="preserve">Assistant Town Clerk </w:t>
      </w:r>
      <w:r>
        <w:tab/>
      </w:r>
      <w:r w:rsidR="00610A1A">
        <w:t>-</w:t>
      </w:r>
      <w:r>
        <w:tab/>
        <w:t>Responsible Finance Officer</w:t>
      </w:r>
      <w:r>
        <w:tab/>
        <w:t xml:space="preserve"> </w:t>
      </w:r>
      <w:r w:rsidR="00610A1A">
        <w:t>-</w:t>
      </w:r>
      <w:r>
        <w:tab/>
        <w:t>Outside Services Manager</w:t>
      </w:r>
    </w:p>
    <w:p w14:paraId="347B2643" w14:textId="08700008" w:rsidR="00DC571E" w:rsidRDefault="00A45E8A" w:rsidP="00DC571E">
      <w:pPr>
        <w:ind w:firstLine="720"/>
      </w:pPr>
      <w:r>
        <w:t>↓</w:t>
      </w:r>
      <w:r>
        <w:tab/>
      </w:r>
      <w:r>
        <w:tab/>
        <w:t xml:space="preserve">     </w:t>
      </w:r>
      <w:r w:rsidR="00DC571E">
        <w:tab/>
      </w:r>
      <w:r w:rsidR="00DC571E">
        <w:tab/>
        <w:t xml:space="preserve"> </w:t>
      </w:r>
      <w:r w:rsidR="00DC571E">
        <w:tab/>
      </w:r>
      <w:r w:rsidR="00DC571E">
        <w:tab/>
      </w:r>
      <w:r w:rsidR="00DC571E">
        <w:tab/>
      </w:r>
      <w:r w:rsidR="00DC571E">
        <w:tab/>
        <w:t xml:space="preserve"> </w:t>
      </w:r>
      <w:r w:rsidR="00DC571E">
        <w:tab/>
      </w:r>
      <w:r w:rsidR="00DC571E">
        <w:tab/>
        <w:t>↓</w:t>
      </w:r>
    </w:p>
    <w:p w14:paraId="520F7F7A" w14:textId="393A8725" w:rsidR="00DC571E" w:rsidRDefault="00DC571E" w:rsidP="00DC571E">
      <w:r>
        <w:t xml:space="preserve"> Office Based Staff</w:t>
      </w:r>
      <w:r w:rsidR="00FA1D77">
        <w:t xml:space="preserve"> &amp; </w:t>
      </w:r>
      <w:r>
        <w:t>Caretakers</w:t>
      </w:r>
      <w:r>
        <w:tab/>
      </w:r>
      <w:r>
        <w:tab/>
      </w:r>
      <w:r>
        <w:tab/>
      </w:r>
      <w:r w:rsidR="00FA1D77">
        <w:tab/>
      </w:r>
      <w:r>
        <w:tab/>
      </w:r>
      <w:r>
        <w:tab/>
        <w:t>Outside Services Operatives</w:t>
      </w:r>
    </w:p>
    <w:p w14:paraId="35BAB7CA" w14:textId="4850F482" w:rsidR="00DC571E" w:rsidRDefault="00DC571E" w:rsidP="00DC571E"/>
    <w:p w14:paraId="572995BA" w14:textId="77777777" w:rsidR="00DC571E" w:rsidRPr="000F69DA" w:rsidRDefault="00DC571E" w:rsidP="00DC571E">
      <w:pPr>
        <w:rPr>
          <w:b/>
          <w:bCs/>
        </w:rPr>
      </w:pPr>
      <w:r w:rsidRPr="000F69DA">
        <w:rPr>
          <w:b/>
          <w:bCs/>
        </w:rPr>
        <w:t>4. Arrangements</w:t>
      </w:r>
    </w:p>
    <w:p w14:paraId="34488BF7" w14:textId="2250D39D" w:rsidR="00DC571E" w:rsidRDefault="00DC571E" w:rsidP="00DC571E">
      <w:r>
        <w:t>4.1 The Council sees communication between staff at all levels as an essential part of effective health and safety management and will consult via meetings</w:t>
      </w:r>
      <w:r w:rsidR="00CD4A9E">
        <w:t xml:space="preserve"> and emails</w:t>
      </w:r>
      <w:r>
        <w:t xml:space="preserve">. Every member of staff will be given a copy of the Council’s Health and Safety Policy at induction. </w:t>
      </w:r>
    </w:p>
    <w:p w14:paraId="05F677D9" w14:textId="5789D583" w:rsidR="00DC571E" w:rsidRDefault="00DC571E" w:rsidP="00DC571E">
      <w:r>
        <w:t xml:space="preserve">4.2 In accordance with relevant legislation, the </w:t>
      </w:r>
      <w:r w:rsidR="00B55574">
        <w:t>Outside Services Manager,</w:t>
      </w:r>
      <w:r w:rsidR="00700BCA">
        <w:t xml:space="preserve"> as the competent person,</w:t>
      </w:r>
      <w:r w:rsidR="00B55574">
        <w:t xml:space="preserve"> </w:t>
      </w:r>
      <w:r>
        <w:t xml:space="preserve">will ensure that assessments are undertaken of the associated risks for all work activities. In accessing these risks, account will be taken of the effectiveness of existing control measures. When completing the </w:t>
      </w:r>
      <w:proofErr w:type="gramStart"/>
      <w:r>
        <w:t>assessment</w:t>
      </w:r>
      <w:proofErr w:type="gramEnd"/>
      <w:r>
        <w:t xml:space="preserve"> the outcomes and action plans will be made known to staff and anyone else that may be affected. A copy of all risk assessments will be kept in the </w:t>
      </w:r>
      <w:r w:rsidR="00866C19">
        <w:t>Town Council</w:t>
      </w:r>
      <w:r>
        <w:t xml:space="preserve"> office and</w:t>
      </w:r>
      <w:r w:rsidR="00866C19">
        <w:t>/or</w:t>
      </w:r>
      <w:r>
        <w:t xml:space="preserve"> at the </w:t>
      </w:r>
      <w:r w:rsidR="00F2396C">
        <w:t>Works D</w:t>
      </w:r>
      <w:r>
        <w:t>epot.</w:t>
      </w:r>
    </w:p>
    <w:p w14:paraId="558B4B45" w14:textId="25181732" w:rsidR="00DC571E" w:rsidRDefault="00DC571E" w:rsidP="00DC571E">
      <w:r>
        <w:lastRenderedPageBreak/>
        <w:t>4.3 All contractors engaged by the Council have a responsibility as specified in all contract documents, to carry out their work in a safe manner in respect of their own staff, subcontractors, council staff and premises, members of the public and any others who may be affected by their actions. The Council will ensure so far as is reasonably practicable, the employment of competent contractors who are able to demonstrate that they have in place management systems for safely undertaking work for which they have been employed.</w:t>
      </w:r>
    </w:p>
    <w:p w14:paraId="641AA9DD" w14:textId="49945C85" w:rsidR="00DC571E" w:rsidRDefault="00DC571E" w:rsidP="00DC571E">
      <w:r>
        <w:t xml:space="preserve">4.4 Contractors will be advised of any required standards, site specific rules, codes of practice, procedures, </w:t>
      </w:r>
      <w:proofErr w:type="gramStart"/>
      <w:r>
        <w:t>rules</w:t>
      </w:r>
      <w:proofErr w:type="gramEnd"/>
      <w:r>
        <w:t xml:space="preserve"> or other guidance applicable to the work undertaken. Special care is required to ensure that these matters are covered, although nothing in contract documents can free those engaging contractors, the contractors or council staff from their own liability under health and safety legislation.</w:t>
      </w:r>
    </w:p>
    <w:p w14:paraId="668A6266" w14:textId="6817D2E7" w:rsidR="00DC571E" w:rsidRDefault="00DC571E" w:rsidP="00DC571E">
      <w:r>
        <w:t xml:space="preserve">4.5 All accidents will be reported in an Accident Record Book </w:t>
      </w:r>
      <w:r w:rsidR="006057F9">
        <w:t xml:space="preserve">copies of which </w:t>
      </w:r>
      <w:proofErr w:type="gramStart"/>
      <w:r w:rsidR="006057F9">
        <w:t xml:space="preserve">are located </w:t>
      </w:r>
      <w:r>
        <w:t>in</w:t>
      </w:r>
      <w:proofErr w:type="gramEnd"/>
      <w:r>
        <w:t xml:space="preserve"> the</w:t>
      </w:r>
      <w:r w:rsidR="006057F9">
        <w:t xml:space="preserve"> kitchen of the</w:t>
      </w:r>
      <w:r>
        <w:t xml:space="preserve"> </w:t>
      </w:r>
      <w:r w:rsidR="00D06D89">
        <w:t>Town Council</w:t>
      </w:r>
      <w:r>
        <w:t xml:space="preserve"> office, </w:t>
      </w:r>
      <w:r w:rsidR="006057F9">
        <w:t xml:space="preserve">in the kitchen of the Civic Hall, </w:t>
      </w:r>
      <w:r>
        <w:t xml:space="preserve">the </w:t>
      </w:r>
      <w:r w:rsidR="00D06D89">
        <w:t xml:space="preserve">Works </w:t>
      </w:r>
      <w:r>
        <w:t>Depot</w:t>
      </w:r>
      <w:r w:rsidR="00D06D89">
        <w:t xml:space="preserve"> and Gosforth Lodge</w:t>
      </w:r>
      <w:r w:rsidR="006175D7">
        <w:t>.</w:t>
      </w:r>
    </w:p>
    <w:p w14:paraId="714B571F" w14:textId="6F128281" w:rsidR="00DC571E" w:rsidRDefault="00DC571E" w:rsidP="00DC571E">
      <w:r>
        <w:t xml:space="preserve">All accidents/incidents will be fully </w:t>
      </w:r>
      <w:proofErr w:type="gramStart"/>
      <w:r>
        <w:t>investigated</w:t>
      </w:r>
      <w:proofErr w:type="gramEnd"/>
      <w:r>
        <w:t xml:space="preserve"> and an Accident/Incident Report Form will be completed and given to the Clerk.</w:t>
      </w:r>
    </w:p>
    <w:p w14:paraId="099EDB78" w14:textId="34258ADF" w:rsidR="00DC571E" w:rsidRDefault="00DC571E" w:rsidP="00DC571E">
      <w:r>
        <w:t>The Clerk will report any notable accidents/incidents to the Health and Safety Executive, RIDDOR, etc.</w:t>
      </w:r>
    </w:p>
    <w:p w14:paraId="2E5640C5" w14:textId="77777777" w:rsidR="00DC571E" w:rsidRDefault="00DC571E" w:rsidP="00DC571E">
      <w:r>
        <w:t>4.6 The First Aid Boxes are located as follows:</w:t>
      </w:r>
    </w:p>
    <w:p w14:paraId="3DFF858E" w14:textId="26C3579E" w:rsidR="00DC571E" w:rsidRDefault="00DC571E" w:rsidP="000F69DA">
      <w:pPr>
        <w:pStyle w:val="ListParagraph"/>
        <w:numPr>
          <w:ilvl w:val="0"/>
          <w:numId w:val="3"/>
        </w:numPr>
      </w:pPr>
      <w:r>
        <w:t xml:space="preserve">Box 1: </w:t>
      </w:r>
      <w:r w:rsidR="00866C19">
        <w:t xml:space="preserve">Main Hall at the Civic </w:t>
      </w:r>
      <w:r>
        <w:t>Hall</w:t>
      </w:r>
    </w:p>
    <w:p w14:paraId="0EB37713" w14:textId="4F34F894" w:rsidR="00DC571E" w:rsidRDefault="00DC571E" w:rsidP="000F69DA">
      <w:pPr>
        <w:pStyle w:val="ListParagraph"/>
        <w:numPr>
          <w:ilvl w:val="0"/>
          <w:numId w:val="3"/>
        </w:numPr>
      </w:pPr>
      <w:r>
        <w:t xml:space="preserve">Box 2: The kitchen </w:t>
      </w:r>
      <w:r w:rsidR="0058123D">
        <w:t>in the</w:t>
      </w:r>
      <w:r w:rsidR="00866C19">
        <w:t xml:space="preserve"> Town Council Office</w:t>
      </w:r>
    </w:p>
    <w:p w14:paraId="15EBC941" w14:textId="753A9CBE" w:rsidR="00DC571E" w:rsidRDefault="00DC571E" w:rsidP="000F69DA">
      <w:pPr>
        <w:pStyle w:val="ListParagraph"/>
        <w:numPr>
          <w:ilvl w:val="0"/>
          <w:numId w:val="3"/>
        </w:numPr>
      </w:pPr>
      <w:r>
        <w:t xml:space="preserve">Box 3: The Workshop at </w:t>
      </w:r>
      <w:r w:rsidR="0058123D">
        <w:t xml:space="preserve">the </w:t>
      </w:r>
      <w:r>
        <w:t>Depot</w:t>
      </w:r>
    </w:p>
    <w:p w14:paraId="119482AE" w14:textId="6E6435A2" w:rsidR="00DC571E" w:rsidRDefault="00DC571E" w:rsidP="000F69DA">
      <w:pPr>
        <w:pStyle w:val="ListParagraph"/>
        <w:numPr>
          <w:ilvl w:val="0"/>
          <w:numId w:val="3"/>
        </w:numPr>
      </w:pPr>
      <w:r>
        <w:t xml:space="preserve">Box 4: </w:t>
      </w:r>
      <w:r w:rsidR="0058123D">
        <w:t>The k</w:t>
      </w:r>
      <w:r w:rsidR="00866C19">
        <w:t>itchen at Gosforth Lodge</w:t>
      </w:r>
    </w:p>
    <w:p w14:paraId="3D5F241D" w14:textId="77777777" w:rsidR="00DC571E" w:rsidRDefault="00DC571E" w:rsidP="00DC571E">
      <w:r>
        <w:t>4.7 The nominated staff responsible for the boxes are:</w:t>
      </w:r>
    </w:p>
    <w:p w14:paraId="05F94E78" w14:textId="2288C479" w:rsidR="00DC571E" w:rsidRDefault="00DC571E" w:rsidP="000F69DA">
      <w:pPr>
        <w:pStyle w:val="ListParagraph"/>
        <w:numPr>
          <w:ilvl w:val="0"/>
          <w:numId w:val="3"/>
        </w:numPr>
      </w:pPr>
      <w:r>
        <w:t xml:space="preserve">Box 1: </w:t>
      </w:r>
      <w:r w:rsidR="00866C19">
        <w:t>Caretaker</w:t>
      </w:r>
      <w:r w:rsidR="006B105B">
        <w:t>s</w:t>
      </w:r>
    </w:p>
    <w:p w14:paraId="48441494" w14:textId="73E608E8" w:rsidR="00DC571E" w:rsidRDefault="00DC571E" w:rsidP="000F69DA">
      <w:pPr>
        <w:pStyle w:val="ListParagraph"/>
        <w:numPr>
          <w:ilvl w:val="0"/>
          <w:numId w:val="3"/>
        </w:numPr>
      </w:pPr>
      <w:r>
        <w:t xml:space="preserve">Box 2: </w:t>
      </w:r>
      <w:r w:rsidR="00866C19">
        <w:t>Caretaker</w:t>
      </w:r>
      <w:r w:rsidR="006B105B">
        <w:t>s</w:t>
      </w:r>
    </w:p>
    <w:p w14:paraId="76D65A70" w14:textId="54CFE993" w:rsidR="00DC571E" w:rsidRDefault="00DC571E" w:rsidP="000F69DA">
      <w:pPr>
        <w:pStyle w:val="ListParagraph"/>
        <w:numPr>
          <w:ilvl w:val="0"/>
          <w:numId w:val="3"/>
        </w:numPr>
      </w:pPr>
      <w:r>
        <w:t xml:space="preserve">Box 3: </w:t>
      </w:r>
      <w:r w:rsidR="00866C19">
        <w:t>Outside Services Manager</w:t>
      </w:r>
    </w:p>
    <w:p w14:paraId="18587160" w14:textId="5AF099E6" w:rsidR="00DC571E" w:rsidRDefault="00DC571E" w:rsidP="000F69DA">
      <w:pPr>
        <w:pStyle w:val="ListParagraph"/>
        <w:numPr>
          <w:ilvl w:val="0"/>
          <w:numId w:val="3"/>
        </w:numPr>
      </w:pPr>
      <w:r>
        <w:t xml:space="preserve">Box 4: </w:t>
      </w:r>
      <w:r w:rsidR="00866C19">
        <w:t>Caretaker</w:t>
      </w:r>
      <w:r w:rsidR="006B105B">
        <w:t>s</w:t>
      </w:r>
    </w:p>
    <w:p w14:paraId="61C1F8F7" w14:textId="2D1D61B0" w:rsidR="00DC571E" w:rsidRDefault="00DC571E" w:rsidP="00DC571E">
      <w:r>
        <w:t>They are responsible for the first aid equipment and must ensure that first aid kits are always fully and appropriately stocked.</w:t>
      </w:r>
    </w:p>
    <w:p w14:paraId="605AB4BE" w14:textId="3DA290D8" w:rsidR="00DC571E" w:rsidRDefault="00DC571E" w:rsidP="00DC571E">
      <w:r>
        <w:t xml:space="preserve">4.8 </w:t>
      </w:r>
      <w:r w:rsidR="00866C19">
        <w:t>All</w:t>
      </w:r>
      <w:r>
        <w:t xml:space="preserve"> employees will undertake First Aid</w:t>
      </w:r>
      <w:r w:rsidR="00865BD7">
        <w:t xml:space="preserve"> at Work</w:t>
      </w:r>
      <w:r>
        <w:t xml:space="preserve"> training every three years and </w:t>
      </w:r>
      <w:r w:rsidR="00865BD7">
        <w:t>all staff are therefore capable of being</w:t>
      </w:r>
      <w:r>
        <w:t xml:space="preserve"> nominated as the ‘Appointed Persons’, </w:t>
      </w:r>
      <w:r w:rsidR="00866C19">
        <w:t xml:space="preserve">there </w:t>
      </w:r>
      <w:r w:rsidR="005B052C">
        <w:t>are</w:t>
      </w:r>
      <w:r w:rsidR="00866C19">
        <w:t xml:space="preserve"> five</w:t>
      </w:r>
      <w:r w:rsidR="005B052C">
        <w:t xml:space="preserve"> employees</w:t>
      </w:r>
      <w:r w:rsidR="00866C19">
        <w:t xml:space="preserve"> </w:t>
      </w:r>
      <w:r>
        <w:t xml:space="preserve">based at the </w:t>
      </w:r>
      <w:r w:rsidR="00866C19">
        <w:t>Civic</w:t>
      </w:r>
      <w:r>
        <w:t xml:space="preserve"> Hall and </w:t>
      </w:r>
      <w:r w:rsidR="00866C19">
        <w:t>six</w:t>
      </w:r>
      <w:r>
        <w:t xml:space="preserve"> </w:t>
      </w:r>
      <w:r w:rsidR="005B052C">
        <w:t xml:space="preserve">employees </w:t>
      </w:r>
      <w:r>
        <w:t>at the</w:t>
      </w:r>
      <w:r w:rsidR="005B052C">
        <w:t xml:space="preserve"> Works</w:t>
      </w:r>
      <w:r>
        <w:t xml:space="preserve"> Depot</w:t>
      </w:r>
      <w:r w:rsidR="005B052C">
        <w:t xml:space="preserve"> and one caretaker </w:t>
      </w:r>
      <w:r w:rsidR="00287B09">
        <w:t xml:space="preserve">on duty </w:t>
      </w:r>
      <w:r w:rsidR="005B052C">
        <w:t>at Gosforth Lodge.</w:t>
      </w:r>
    </w:p>
    <w:p w14:paraId="0A5795D5" w14:textId="54026442" w:rsidR="00DC571E" w:rsidRDefault="00DC571E" w:rsidP="00DC571E">
      <w:r>
        <w:t xml:space="preserve">They will be responsible for administering basic first aid </w:t>
      </w:r>
      <w:r w:rsidR="00186B5D">
        <w:t>when required.</w:t>
      </w:r>
    </w:p>
    <w:p w14:paraId="2726F900" w14:textId="1B6A9DE7" w:rsidR="00DC571E" w:rsidRDefault="00DC571E" w:rsidP="00DC571E">
      <w:r>
        <w:t>It must be noted that Appointed Persons are not first aiders and should not give first aid treatment for which they have not been trained. To do so could invalidate the insurance policy in place.</w:t>
      </w:r>
    </w:p>
    <w:p w14:paraId="1D2B36DD" w14:textId="77777777" w:rsidR="00DC571E" w:rsidRDefault="00DC571E" w:rsidP="00DC571E">
      <w:r>
        <w:t>An Appointed Person’s duties are to:</w:t>
      </w:r>
    </w:p>
    <w:p w14:paraId="1DE4892A" w14:textId="58C2B151" w:rsidR="00DC571E" w:rsidRDefault="00DC571E" w:rsidP="00866C19">
      <w:pPr>
        <w:pStyle w:val="ListParagraph"/>
        <w:numPr>
          <w:ilvl w:val="0"/>
          <w:numId w:val="3"/>
        </w:numPr>
      </w:pPr>
      <w:r>
        <w:t xml:space="preserve">take charge when someone is injured or becomes </w:t>
      </w:r>
      <w:proofErr w:type="gramStart"/>
      <w:r>
        <w:t>ill</w:t>
      </w:r>
      <w:proofErr w:type="gramEnd"/>
    </w:p>
    <w:p w14:paraId="2D6E7CEA" w14:textId="07E7ABA8" w:rsidR="00DC571E" w:rsidRDefault="00DC571E" w:rsidP="00866C19">
      <w:pPr>
        <w:pStyle w:val="ListParagraph"/>
        <w:numPr>
          <w:ilvl w:val="0"/>
          <w:numId w:val="3"/>
        </w:numPr>
      </w:pPr>
      <w:r>
        <w:t>ensure that an ambulance or other professional medical help is summoned when appropriate.</w:t>
      </w:r>
    </w:p>
    <w:p w14:paraId="59A833FC" w14:textId="6104C575" w:rsidR="00DC571E" w:rsidRDefault="00DC571E" w:rsidP="00DC571E">
      <w:r>
        <w:lastRenderedPageBreak/>
        <w:t xml:space="preserve">4.9 Fire Risk Assessments for </w:t>
      </w:r>
      <w:proofErr w:type="gramStart"/>
      <w:r>
        <w:t>all of</w:t>
      </w:r>
      <w:proofErr w:type="gramEnd"/>
      <w:r>
        <w:t xml:space="preserve"> the Council’s premises will be updated annually to meet the requirements as laid down under the Regulatory Reform (Fire Safety) Order 2005.</w:t>
      </w:r>
    </w:p>
    <w:p w14:paraId="22B9EDA8" w14:textId="4305A7BE" w:rsidR="00DC571E" w:rsidRDefault="00DC571E" w:rsidP="00DC571E">
      <w:r>
        <w:t xml:space="preserve">4.10 Fire extinguishers in </w:t>
      </w:r>
      <w:proofErr w:type="gramStart"/>
      <w:r>
        <w:t>all of</w:t>
      </w:r>
      <w:proofErr w:type="gramEnd"/>
      <w:r>
        <w:t xml:space="preserve"> the Council’s buildings will be inspected every </w:t>
      </w:r>
      <w:r w:rsidR="00515C34">
        <w:t xml:space="preserve">six </w:t>
      </w:r>
      <w:r>
        <w:t>month</w:t>
      </w:r>
      <w:r w:rsidR="00515C34">
        <w:t>s</w:t>
      </w:r>
      <w:r w:rsidR="00866C19">
        <w:t xml:space="preserve"> </w:t>
      </w:r>
      <w:r>
        <w:t xml:space="preserve">by </w:t>
      </w:r>
      <w:r w:rsidR="00515C34">
        <w:t xml:space="preserve">an external contractor </w:t>
      </w:r>
      <w:r>
        <w:t xml:space="preserve">and </w:t>
      </w:r>
      <w:r w:rsidR="00E174DD">
        <w:t xml:space="preserve">will </w:t>
      </w:r>
      <w:r>
        <w:t>be maintained annually by an authorised company.</w:t>
      </w:r>
    </w:p>
    <w:p w14:paraId="6439A24D" w14:textId="3E3391FE" w:rsidR="00DC571E" w:rsidRDefault="00DC571E" w:rsidP="00DC571E">
      <w:r>
        <w:t>4.11 The fire alarm system, including smoke alarms at the Town Hall, will be tested weekly by</w:t>
      </w:r>
      <w:r w:rsidR="00866C19">
        <w:t xml:space="preserve"> </w:t>
      </w:r>
      <w:r>
        <w:t>the</w:t>
      </w:r>
      <w:r w:rsidR="00E174DD">
        <w:t xml:space="preserve"> </w:t>
      </w:r>
      <w:proofErr w:type="gramStart"/>
      <w:r w:rsidR="00E174DD">
        <w:t>caretakers</w:t>
      </w:r>
      <w:proofErr w:type="gramEnd"/>
      <w:r>
        <w:t xml:space="preserve"> and will be maintained bi-annually by an authorised company. A fire drill will be held at least annually at the Town Hall and the </w:t>
      </w:r>
      <w:r w:rsidR="00AE5DB9">
        <w:t xml:space="preserve">Works </w:t>
      </w:r>
      <w:r>
        <w:t>Depot.</w:t>
      </w:r>
    </w:p>
    <w:p w14:paraId="326DEE5E" w14:textId="13CED333" w:rsidR="00DC571E" w:rsidRDefault="00DC571E" w:rsidP="00DC571E">
      <w:r>
        <w:t xml:space="preserve">4.12 The emergency lighting at the Town Hall will be </w:t>
      </w:r>
      <w:r w:rsidR="00217D65">
        <w:t xml:space="preserve">checked weekly by the caretaker and </w:t>
      </w:r>
      <w:r>
        <w:t>tested bi-annually by an authorised company.</w:t>
      </w:r>
    </w:p>
    <w:p w14:paraId="3E5E55F4" w14:textId="77777777" w:rsidR="00DC571E" w:rsidRDefault="00DC571E" w:rsidP="00DC571E">
      <w:r>
        <w:t>4.13 Fire Exits will be kept free from obstructions.</w:t>
      </w:r>
    </w:p>
    <w:p w14:paraId="5924E4EA" w14:textId="647D177C" w:rsidR="00DC571E" w:rsidRDefault="00DC571E" w:rsidP="00DC571E">
      <w:r>
        <w:t>4.14 Notices will be displayed at all nominated Fire Exits giving directions for the evacuation of</w:t>
      </w:r>
      <w:r w:rsidR="00866C19">
        <w:t xml:space="preserve"> </w:t>
      </w:r>
      <w:r>
        <w:t>buildings in the event of fire.</w:t>
      </w:r>
    </w:p>
    <w:p w14:paraId="77203E52" w14:textId="02B37AE4" w:rsidR="00DC571E" w:rsidRDefault="00DC571E" w:rsidP="00DC571E">
      <w:r>
        <w:t>4.15 The Clerk has overall responsibility for training and will ensure appropriate training is</w:t>
      </w:r>
      <w:r w:rsidR="00866C19">
        <w:t xml:space="preserve"> </w:t>
      </w:r>
      <w:r>
        <w:t>provided for staff to enable them to discharge their responsibilities under the Health and Safety Policy.</w:t>
      </w:r>
    </w:p>
    <w:p w14:paraId="4BD65A74" w14:textId="74E81686" w:rsidR="00DC571E" w:rsidRDefault="00DC571E" w:rsidP="00DC571E">
      <w:r>
        <w:t xml:space="preserve">4.16 Smoking is not allowed in any Town Council vehicles or buildings including outside the front door of the </w:t>
      </w:r>
      <w:r w:rsidR="00B97890">
        <w:t>Civic</w:t>
      </w:r>
      <w:r>
        <w:t xml:space="preserve"> Hall.</w:t>
      </w:r>
    </w:p>
    <w:p w14:paraId="61D9FCEF" w14:textId="146F24C4" w:rsidR="00DC571E" w:rsidRDefault="00DC571E" w:rsidP="00DC571E">
      <w:r>
        <w:t>4.17 Regular audits of health and safety procedures will be carried out to ensure effective monitoring and evaluation to identity any shortcomings.</w:t>
      </w:r>
    </w:p>
    <w:p w14:paraId="693E67D4" w14:textId="52CA70EA" w:rsidR="00DC571E" w:rsidRDefault="00DC571E" w:rsidP="00DC571E">
      <w:r>
        <w:t>4.18 The Council has the responsibility to maintain all electrical equipment and the premises mains supply. This will be done by regular Portable Appliance Testing (PAT) and the testing of the mains wiring.</w:t>
      </w:r>
    </w:p>
    <w:p w14:paraId="43C03E87" w14:textId="660C8FBF" w:rsidR="00DC571E" w:rsidRDefault="00DC571E" w:rsidP="00DC571E">
      <w:r>
        <w:t>4.19 The COSHH Regulations 2002 require a risk assessment for any substances/chemicals used which are toxic or dangerous to health be undertaken and then reviewed every 5 years. COSHH Regulations are to be updated on 01 October 2015.</w:t>
      </w:r>
    </w:p>
    <w:p w14:paraId="41F8753B" w14:textId="06FD9DDA" w:rsidR="00DC571E" w:rsidRDefault="00DC571E" w:rsidP="00866C19">
      <w:pPr>
        <w:pStyle w:val="ListParagraph"/>
        <w:numPr>
          <w:ilvl w:val="0"/>
          <w:numId w:val="3"/>
        </w:numPr>
      </w:pPr>
      <w:r>
        <w:t>A safety data sheet on all chemicals must be provided by the manufacturers and will be</w:t>
      </w:r>
      <w:r w:rsidR="00866C19">
        <w:t xml:space="preserve"> </w:t>
      </w:r>
      <w:r>
        <w:t>available to staff who use any such products.</w:t>
      </w:r>
    </w:p>
    <w:p w14:paraId="73B621B6" w14:textId="04962560" w:rsidR="00DC571E" w:rsidRDefault="00DC571E" w:rsidP="00866C19">
      <w:pPr>
        <w:pStyle w:val="ListParagraph"/>
        <w:numPr>
          <w:ilvl w:val="0"/>
          <w:numId w:val="3"/>
        </w:numPr>
      </w:pPr>
      <w:r>
        <w:t>Staff will be trained in the safe use of any such substances.</w:t>
      </w:r>
    </w:p>
    <w:p w14:paraId="2D3835AF" w14:textId="130B4675" w:rsidR="00DC571E" w:rsidRDefault="00DC571E" w:rsidP="00866C19">
      <w:pPr>
        <w:pStyle w:val="ListParagraph"/>
        <w:numPr>
          <w:ilvl w:val="0"/>
          <w:numId w:val="3"/>
        </w:numPr>
      </w:pPr>
      <w:r>
        <w:t>PPE will be provided if applicable.</w:t>
      </w:r>
    </w:p>
    <w:p w14:paraId="6643E20C" w14:textId="26D911A3" w:rsidR="00DC571E" w:rsidRDefault="00DC571E" w:rsidP="00DC571E">
      <w:r>
        <w:t xml:space="preserve">4.20 Manual handling operations’ means transporting or supporting a load, including lifting, putting down, pushing, pulling, </w:t>
      </w:r>
      <w:proofErr w:type="gramStart"/>
      <w:r>
        <w:t>carrying</w:t>
      </w:r>
      <w:proofErr w:type="gramEnd"/>
      <w:r>
        <w:t xml:space="preserve"> or moving, by hand or by bodily force. To reduce</w:t>
      </w:r>
      <w:r w:rsidR="00866C19">
        <w:t xml:space="preserve"> </w:t>
      </w:r>
      <w:r>
        <w:t>the risk of injury, the Council must avoid/reduce the need for manual handling by elimination through automation and mechanisation; reduce the load by use of mechanical aids and by using smaller or lighter packages.</w:t>
      </w:r>
      <w:r w:rsidR="00866C19">
        <w:t xml:space="preserve"> All staff will undertake manual handling training</w:t>
      </w:r>
      <w:r w:rsidR="0096102F">
        <w:t>, as soon as possible following induction.</w:t>
      </w:r>
    </w:p>
    <w:p w14:paraId="4E188D77" w14:textId="3C9AF20D" w:rsidR="00DC571E" w:rsidRDefault="00DC571E" w:rsidP="00DC571E">
      <w:r>
        <w:t>4.21 A risk assessment will be completed by a person that is competent</w:t>
      </w:r>
      <w:r w:rsidR="00866C19">
        <w:t>, usually the Outside Services Manager,</w:t>
      </w:r>
      <w:r>
        <w:t xml:space="preserve"> to undertake the assessment and will include consideration of the task, the load, the working environment, individual </w:t>
      </w:r>
      <w:proofErr w:type="gramStart"/>
      <w:r>
        <w:t>capability</w:t>
      </w:r>
      <w:proofErr w:type="gramEnd"/>
      <w:r>
        <w:t xml:space="preserve"> and any other relevant factors. This will be reviewed if there are any</w:t>
      </w:r>
      <w:r w:rsidR="00866C19">
        <w:t xml:space="preserve"> </w:t>
      </w:r>
      <w:r>
        <w:t xml:space="preserve">significant changes. Industry recommended Personal Protective Equipment will be provided for those identified as being at risk </w:t>
      </w:r>
      <w:proofErr w:type="gramStart"/>
      <w:r>
        <w:t>e.g.</w:t>
      </w:r>
      <w:proofErr w:type="gramEnd"/>
      <w:r>
        <w:t xml:space="preserve"> safety footwear, gloves etc.</w:t>
      </w:r>
    </w:p>
    <w:p w14:paraId="1EF7EEE4" w14:textId="77777777" w:rsidR="00DC571E" w:rsidRDefault="00DC571E" w:rsidP="00DC571E">
      <w:r>
        <w:t xml:space="preserve">4.22 Policies for </w:t>
      </w:r>
      <w:proofErr w:type="gramStart"/>
      <w:r>
        <w:t>particular premises</w:t>
      </w:r>
      <w:proofErr w:type="gramEnd"/>
      <w:r>
        <w:t xml:space="preserve"> and activities are attached for:</w:t>
      </w:r>
    </w:p>
    <w:p w14:paraId="28946072" w14:textId="77777777" w:rsidR="00DC571E" w:rsidRDefault="00DC571E" w:rsidP="00866C19">
      <w:pPr>
        <w:ind w:left="1134"/>
      </w:pPr>
      <w:r>
        <w:lastRenderedPageBreak/>
        <w:t>i Offices</w:t>
      </w:r>
    </w:p>
    <w:p w14:paraId="5F44B10E" w14:textId="77777777" w:rsidR="00DC571E" w:rsidRDefault="00DC571E" w:rsidP="00866C19">
      <w:pPr>
        <w:ind w:left="1134"/>
      </w:pPr>
      <w:r>
        <w:t>ii Grounds maintenance</w:t>
      </w:r>
    </w:p>
    <w:p w14:paraId="69495667" w14:textId="77777777" w:rsidR="00DC571E" w:rsidRDefault="00DC571E" w:rsidP="00866C19">
      <w:pPr>
        <w:ind w:left="1134"/>
      </w:pPr>
      <w:r>
        <w:t>iii Caretaking and cleaning</w:t>
      </w:r>
    </w:p>
    <w:p w14:paraId="3D8491F9" w14:textId="77777777" w:rsidR="00DC571E" w:rsidRDefault="00DC571E" w:rsidP="00866C19">
      <w:pPr>
        <w:ind w:left="1134"/>
      </w:pPr>
      <w:r>
        <w:t>iv General advice to all employees</w:t>
      </w:r>
    </w:p>
    <w:p w14:paraId="21E0CE28" w14:textId="77777777" w:rsidR="00DC571E" w:rsidRDefault="00DC571E" w:rsidP="00DC571E">
      <w:r>
        <w:t>4.23 References:</w:t>
      </w:r>
    </w:p>
    <w:p w14:paraId="4851A00F" w14:textId="77777777" w:rsidR="00DC571E" w:rsidRDefault="00DC571E" w:rsidP="00DC571E">
      <w:r>
        <w:t>Electricity and Work Regulations 1989</w:t>
      </w:r>
    </w:p>
    <w:p w14:paraId="7E763CE2" w14:textId="77777777" w:rsidR="00DC571E" w:rsidRDefault="00DC571E" w:rsidP="00DC571E">
      <w:r>
        <w:t>The Management and Health and Safety at Work Regulations 1999</w:t>
      </w:r>
    </w:p>
    <w:p w14:paraId="190A975A" w14:textId="77777777" w:rsidR="00DC571E" w:rsidRDefault="00DC571E" w:rsidP="00DC571E">
      <w:r>
        <w:t>Manual Handling Operations Regulations 1992 (as amended 2002)</w:t>
      </w:r>
    </w:p>
    <w:p w14:paraId="465D04E1" w14:textId="77777777" w:rsidR="00DC571E" w:rsidRDefault="00DC571E" w:rsidP="00DC571E">
      <w:r>
        <w:t>The Personal Protective Equipment at Work Regulations 1992 (as amended)</w:t>
      </w:r>
    </w:p>
    <w:p w14:paraId="7990F384" w14:textId="77777777" w:rsidR="00DC571E" w:rsidRDefault="00DC571E" w:rsidP="00DC571E">
      <w:r>
        <w:t>The Health and Safety (Display Screen Equipment) Regulations 1992</w:t>
      </w:r>
    </w:p>
    <w:p w14:paraId="48DB0F9B" w14:textId="77777777" w:rsidR="00DC571E" w:rsidRDefault="00DC571E" w:rsidP="00DC571E">
      <w:r>
        <w:t>The Provision and Use of Work Equipment Regulations 1998 (PUWER)</w:t>
      </w:r>
    </w:p>
    <w:p w14:paraId="16F28281" w14:textId="77777777" w:rsidR="00DC571E" w:rsidRDefault="00DC571E" w:rsidP="00DC571E">
      <w:r>
        <w:t>The Workplace (Health and Safety Welfare) Regulations 1992</w:t>
      </w:r>
    </w:p>
    <w:p w14:paraId="7085567E" w14:textId="77777777" w:rsidR="00DC571E" w:rsidRDefault="00DC571E" w:rsidP="00DC571E">
      <w:r>
        <w:t>The Control of Substances Hazardous to Health (COSHH) Regulations 2002</w:t>
      </w:r>
    </w:p>
    <w:p w14:paraId="4654127D" w14:textId="77777777" w:rsidR="00DC571E" w:rsidRDefault="00DC571E" w:rsidP="00DC571E">
      <w:r>
        <w:t>The Health and Safety at Work etc. Act 1974</w:t>
      </w:r>
    </w:p>
    <w:p w14:paraId="225622D9" w14:textId="77777777" w:rsidR="00DC571E" w:rsidRDefault="00DC571E" w:rsidP="00DC571E">
      <w:r>
        <w:t>The Regulatory Reform (Fire Safety) Order 2005</w:t>
      </w:r>
    </w:p>
    <w:p w14:paraId="56BB9831" w14:textId="2391D527" w:rsidR="00866C19" w:rsidRDefault="00866C19"/>
    <w:p w14:paraId="66A77107" w14:textId="77777777" w:rsidR="00557D3D" w:rsidRDefault="00557D3D"/>
    <w:p w14:paraId="7F864DC7" w14:textId="3E18E4C4" w:rsidR="008F4874" w:rsidRPr="008F4874" w:rsidRDefault="008F4874" w:rsidP="008F4874">
      <w:pPr>
        <w:spacing w:after="0" w:line="300" w:lineRule="auto"/>
        <w:rPr>
          <w:rFonts w:cstheme="minorHAnsi"/>
        </w:rPr>
      </w:pPr>
      <w:r w:rsidRPr="008F4874">
        <w:rPr>
          <w:rFonts w:cstheme="minorHAnsi"/>
        </w:rPr>
        <w:t>Date of policy: March 2023</w:t>
      </w:r>
      <w:r w:rsidRPr="008F4874">
        <w:rPr>
          <w:rFonts w:cstheme="minorHAnsi"/>
        </w:rPr>
        <w:br/>
        <w:t>Date of council meeting approved at:</w:t>
      </w:r>
      <w:r w:rsidR="00FA09C7">
        <w:rPr>
          <w:rFonts w:cstheme="minorHAnsi"/>
        </w:rPr>
        <w:t xml:space="preserve"> 4</w:t>
      </w:r>
      <w:r w:rsidR="00FA09C7" w:rsidRPr="00FA09C7">
        <w:rPr>
          <w:rFonts w:cstheme="minorHAnsi"/>
          <w:vertAlign w:val="superscript"/>
        </w:rPr>
        <w:t>th</w:t>
      </w:r>
      <w:r w:rsidR="00FA09C7">
        <w:rPr>
          <w:rFonts w:cstheme="minorHAnsi"/>
        </w:rPr>
        <w:t xml:space="preserve"> April 2023</w:t>
      </w:r>
      <w:r w:rsidRPr="008F4874">
        <w:rPr>
          <w:rFonts w:cstheme="minorHAnsi"/>
        </w:rPr>
        <w:br/>
        <w:t>Policy version reference:</w:t>
      </w:r>
      <w:r w:rsidR="001E4A81">
        <w:rPr>
          <w:rFonts w:cstheme="minorHAnsi"/>
        </w:rPr>
        <w:t xml:space="preserve"> </w:t>
      </w:r>
      <w:r w:rsidR="00FA09C7">
        <w:rPr>
          <w:rFonts w:cstheme="minorHAnsi"/>
        </w:rPr>
        <w:t>v2</w:t>
      </w:r>
      <w:r w:rsidRPr="008F4874">
        <w:rPr>
          <w:rFonts w:cstheme="minorHAnsi"/>
        </w:rPr>
        <w:br/>
        <w:t xml:space="preserve">Supersedes: </w:t>
      </w:r>
      <w:r w:rsidR="001E4A81">
        <w:rPr>
          <w:rFonts w:cstheme="minorHAnsi"/>
        </w:rPr>
        <w:t>Health &amp; Safety</w:t>
      </w:r>
      <w:r w:rsidRPr="008F4874">
        <w:rPr>
          <w:rFonts w:cstheme="minorHAnsi"/>
        </w:rPr>
        <w:t xml:space="preserve"> Policy (2018) - 205/18-19</w:t>
      </w:r>
      <w:r w:rsidRPr="008F4874">
        <w:rPr>
          <w:rFonts w:cstheme="minorHAnsi"/>
        </w:rPr>
        <w:br/>
        <w:t>Policy effective from: 4</w:t>
      </w:r>
      <w:r w:rsidRPr="008F4874">
        <w:rPr>
          <w:rFonts w:cstheme="minorHAnsi"/>
          <w:vertAlign w:val="superscript"/>
        </w:rPr>
        <w:t>th</w:t>
      </w:r>
      <w:r w:rsidRPr="008F4874">
        <w:rPr>
          <w:rFonts w:cstheme="minorHAnsi"/>
        </w:rPr>
        <w:t xml:space="preserve"> April 2023</w:t>
      </w:r>
      <w:r w:rsidRPr="008F4874">
        <w:rPr>
          <w:rFonts w:cstheme="minorHAnsi"/>
        </w:rPr>
        <w:br/>
        <w:t>Date for next review: April 202</w:t>
      </w:r>
      <w:r w:rsidR="008F5A6C">
        <w:rPr>
          <w:rFonts w:cstheme="minorHAnsi"/>
        </w:rPr>
        <w:t>6</w:t>
      </w:r>
    </w:p>
    <w:p w14:paraId="13A36C81" w14:textId="3F328C9D" w:rsidR="008F4874" w:rsidRDefault="008F4874">
      <w:r>
        <w:br w:type="page"/>
      </w:r>
    </w:p>
    <w:p w14:paraId="1E7930E1" w14:textId="53073651" w:rsidR="00DC571E" w:rsidRPr="00866C19" w:rsidRDefault="00DC571E" w:rsidP="00DC571E">
      <w:pPr>
        <w:rPr>
          <w:b/>
          <w:bCs/>
          <w:sz w:val="28"/>
          <w:szCs w:val="28"/>
        </w:rPr>
      </w:pPr>
      <w:r w:rsidRPr="00866C19">
        <w:rPr>
          <w:b/>
          <w:bCs/>
          <w:sz w:val="28"/>
          <w:szCs w:val="28"/>
        </w:rPr>
        <w:lastRenderedPageBreak/>
        <w:t>Annex 1</w:t>
      </w:r>
    </w:p>
    <w:p w14:paraId="2A54E196" w14:textId="77777777" w:rsidR="00DC571E" w:rsidRPr="00866C19" w:rsidRDefault="00DC571E" w:rsidP="00DC571E">
      <w:pPr>
        <w:rPr>
          <w:b/>
          <w:bCs/>
          <w:sz w:val="28"/>
          <w:szCs w:val="28"/>
        </w:rPr>
      </w:pPr>
      <w:r w:rsidRPr="00866C19">
        <w:rPr>
          <w:b/>
          <w:bCs/>
          <w:sz w:val="28"/>
          <w:szCs w:val="28"/>
        </w:rPr>
        <w:t>Offices</w:t>
      </w:r>
    </w:p>
    <w:p w14:paraId="155EF3AA" w14:textId="77777777" w:rsidR="00DC571E" w:rsidRPr="000F69DA" w:rsidRDefault="00DC571E" w:rsidP="00DC571E">
      <w:pPr>
        <w:rPr>
          <w:b/>
          <w:bCs/>
        </w:rPr>
      </w:pPr>
      <w:r w:rsidRPr="000F69DA">
        <w:rPr>
          <w:b/>
          <w:bCs/>
        </w:rPr>
        <w:t>1. Heating, Lighting and Ventilation</w:t>
      </w:r>
    </w:p>
    <w:p w14:paraId="4FC41CE9" w14:textId="4AF47C41" w:rsidR="00DC571E" w:rsidRDefault="00DC571E" w:rsidP="00DC571E">
      <w:r>
        <w:t>a) Temperature must reach a minimum of 16C after the first hour of working time and be maintained between 16C and 2</w:t>
      </w:r>
      <w:r w:rsidR="00622D0D">
        <w:t>1</w:t>
      </w:r>
      <w:r>
        <w:t>C throughout the working day.</w:t>
      </w:r>
    </w:p>
    <w:p w14:paraId="22F72E33" w14:textId="22EACBAB" w:rsidR="00DC571E" w:rsidRDefault="00DC571E" w:rsidP="00DC571E">
      <w:r>
        <w:t xml:space="preserve">b) The temperature in a workplace should normally be at least 16 degrees Celsius. If work involves rigorous physical effort, the temperature should be at least 13 degrees Celsius. However, these temperatures may not necessarily provide reasonable comfort, depending on other factors such as air movement, relative </w:t>
      </w:r>
      <w:proofErr w:type="gramStart"/>
      <w:r>
        <w:t>humidity</w:t>
      </w:r>
      <w:proofErr w:type="gramEnd"/>
      <w:r>
        <w:t xml:space="preserve"> and worker clothing. Temperature readings should be taken close to workstations, at working height and away from windows. </w:t>
      </w:r>
    </w:p>
    <w:p w14:paraId="1BE21A3B" w14:textId="043304A2" w:rsidR="00DC571E" w:rsidRDefault="00DC571E" w:rsidP="00DC571E">
      <w:r>
        <w:t>c) Free standing heaters must not be used unless specifically authorised. When authorised</w:t>
      </w:r>
      <w:r w:rsidR="00866C19">
        <w:t xml:space="preserve"> </w:t>
      </w:r>
      <w:r>
        <w:t xml:space="preserve">they must comply fully with the Fire Regulations. The area around them must be kept clear of any paper or other flammable </w:t>
      </w:r>
      <w:proofErr w:type="gramStart"/>
      <w:r>
        <w:t>material, and</w:t>
      </w:r>
      <w:proofErr w:type="gramEnd"/>
      <w:r>
        <w:t xml:space="preserve"> be sited away from desks and chairs. Any portable electrical appliances will be inspected under the councils PAT regime. Personal electrical equipment must not be used at work unless authorised and tested.</w:t>
      </w:r>
    </w:p>
    <w:p w14:paraId="5E620F5B" w14:textId="67F6AF0E" w:rsidR="00DC571E" w:rsidRDefault="00DC571E" w:rsidP="00DC571E">
      <w:r>
        <w:t xml:space="preserve">d) Desks should be placed to gain the maximum amount of light. Freestanding desk lights should be avoided or placed </w:t>
      </w:r>
      <w:proofErr w:type="gramStart"/>
      <w:r>
        <w:t>so as to</w:t>
      </w:r>
      <w:proofErr w:type="gramEnd"/>
      <w:r>
        <w:t xml:space="preserve"> minimise the danger of trailing electrical leads.</w:t>
      </w:r>
    </w:p>
    <w:p w14:paraId="72F3F9B6" w14:textId="77777777" w:rsidR="00DC571E" w:rsidRPr="000F69DA" w:rsidRDefault="00DC571E" w:rsidP="00DC571E">
      <w:pPr>
        <w:rPr>
          <w:b/>
          <w:bCs/>
        </w:rPr>
      </w:pPr>
      <w:r w:rsidRPr="000F69DA">
        <w:rPr>
          <w:b/>
          <w:bCs/>
        </w:rPr>
        <w:t>2. Electrical Equipment</w:t>
      </w:r>
    </w:p>
    <w:p w14:paraId="181AE637" w14:textId="7DA69608" w:rsidR="00DC571E" w:rsidRDefault="00DC571E" w:rsidP="00DC571E">
      <w:r>
        <w:t>a) All electrical equipment will be maintained in accordance with the most up to date legislation</w:t>
      </w:r>
    </w:p>
    <w:p w14:paraId="715552B3" w14:textId="7AD6AAF6" w:rsidR="00DC571E" w:rsidRDefault="00DC571E" w:rsidP="00DC571E">
      <w:r>
        <w:t>b) Personal electrical equipment shall not be used unless authorised by the Line Manager and safely tested.</w:t>
      </w:r>
    </w:p>
    <w:p w14:paraId="054D8177" w14:textId="18699B87" w:rsidR="00DC571E" w:rsidRDefault="00DC571E" w:rsidP="00DC571E">
      <w:r>
        <w:t>c) Mains must not be overloaded. It is important that the correct socket and plug top face, where available, is used for each item of electrical equipment.</w:t>
      </w:r>
    </w:p>
    <w:p w14:paraId="222972B8" w14:textId="1B63A0DE" w:rsidR="00DC571E" w:rsidRDefault="00DC571E" w:rsidP="00DC571E">
      <w:r>
        <w:t xml:space="preserve">d) Plug fuses must be fitted to suit current load of the equipment being used, </w:t>
      </w:r>
      <w:proofErr w:type="gramStart"/>
      <w:r>
        <w:t>e.g.</w:t>
      </w:r>
      <w:proofErr w:type="gramEnd"/>
      <w:r>
        <w:t xml:space="preserve"> desk lamp, calculator, 3 amp fuse, 2 bar heater, kettle: 13 amp fuse. Fuses are available with ratings </w:t>
      </w:r>
      <w:r w:rsidR="002318E9">
        <w:t xml:space="preserve">1, 2, </w:t>
      </w:r>
      <w:r>
        <w:t>3, 5,</w:t>
      </w:r>
      <w:r w:rsidR="002318E9">
        <w:t xml:space="preserve"> </w:t>
      </w:r>
      <w:r>
        <w:t>7,</w:t>
      </w:r>
      <w:r w:rsidR="002318E9">
        <w:t xml:space="preserve"> </w:t>
      </w:r>
      <w:r>
        <w:t>10 and 13 amps. The current load is normally shown on the item of equipment. When in doubt seek qualified advice.</w:t>
      </w:r>
    </w:p>
    <w:p w14:paraId="0AECE454" w14:textId="509EA1BD" w:rsidR="00DC571E" w:rsidRDefault="00DC571E" w:rsidP="00DC571E">
      <w:r>
        <w:t>e) Only electrical equipment provided by the Council should be used and electric points must not be overloaded by means of adaptors. All mains should be switched off when not in use.</w:t>
      </w:r>
    </w:p>
    <w:p w14:paraId="1B7A3FE8" w14:textId="3CED2391" w:rsidR="00DC571E" w:rsidRDefault="00DC571E" w:rsidP="00DC571E">
      <w:r>
        <w:t>f) Leads from points for various desk users should not present a hazard by trailing across areas of access. Extension leads are for temporary use only and should not exceed 10 feet in length. Reel cables must be fully unwound. Cable covers will be provided where needed. Extension leads must not be plugged into another extension lead.</w:t>
      </w:r>
    </w:p>
    <w:p w14:paraId="477CEEBA" w14:textId="6D0E1BE9" w:rsidR="00DC571E" w:rsidRDefault="00DC571E" w:rsidP="00DC571E">
      <w:r>
        <w:t>g) Defective equipment must never be used. Staff should not attempt to effect repairs to electrical equipment, unless competent and authorised to do so. Any defected equipment must be taken out of use and signed stating ‘Do Not Use’. Defective equipment will be removed at the first opportunity.</w:t>
      </w:r>
    </w:p>
    <w:p w14:paraId="1EDF32C9" w14:textId="77777777" w:rsidR="00DC571E" w:rsidRPr="000F69DA" w:rsidRDefault="00DC571E" w:rsidP="00DC571E">
      <w:pPr>
        <w:rPr>
          <w:b/>
          <w:bCs/>
        </w:rPr>
      </w:pPr>
      <w:r w:rsidRPr="000F69DA">
        <w:rPr>
          <w:b/>
          <w:bCs/>
        </w:rPr>
        <w:t>3. Furniture, Fittings and Equipment</w:t>
      </w:r>
    </w:p>
    <w:p w14:paraId="27C8E866" w14:textId="5151AA7C" w:rsidR="00DC571E" w:rsidRDefault="00DC571E" w:rsidP="00DC571E">
      <w:r>
        <w:lastRenderedPageBreak/>
        <w:t>a) All heavy equipment and storage units should preferably be placed against the wall across several floor joists.</w:t>
      </w:r>
    </w:p>
    <w:p w14:paraId="618849EC" w14:textId="35447836" w:rsidR="00DC571E" w:rsidRDefault="00DC571E" w:rsidP="00DC571E">
      <w:r>
        <w:t xml:space="preserve">b) Individuals must not move heavy equipment and </w:t>
      </w:r>
      <w:proofErr w:type="gramStart"/>
      <w:r>
        <w:t>furniture</w:t>
      </w:r>
      <w:r w:rsidR="004E2823">
        <w:t>,</w:t>
      </w:r>
      <w:proofErr w:type="gramEnd"/>
      <w:r w:rsidR="004E2823">
        <w:t xml:space="preserve"> a trolley is available for moving heavy items.</w:t>
      </w:r>
    </w:p>
    <w:p w14:paraId="51B08BC8" w14:textId="4506462A" w:rsidR="00DC571E" w:rsidRDefault="00DC571E" w:rsidP="00DC571E">
      <w:r>
        <w:t>c) Office equipment whether manually or electrically operated, must not be used by unauthorised untrained personnel.</w:t>
      </w:r>
    </w:p>
    <w:p w14:paraId="67458F9A" w14:textId="31581DE8" w:rsidR="00DC571E" w:rsidRDefault="00DC571E" w:rsidP="00DC571E">
      <w:r>
        <w:t>d) Filing cabinets should always have sufficient weight in the bottom drawer to prevent the cabinet from tipping when the full top drawer is opened. Filing cabinet and desk drawers must always be closed immediately after use. Filing cabinets should be inspected regularly</w:t>
      </w:r>
      <w:r w:rsidR="00866C19">
        <w:t xml:space="preserve"> </w:t>
      </w:r>
      <w:r>
        <w:t xml:space="preserve">to ensure correct loading and smoothness with </w:t>
      </w:r>
      <w:proofErr w:type="gramStart"/>
      <w:r>
        <w:t>particular regard</w:t>
      </w:r>
      <w:proofErr w:type="gramEnd"/>
      <w:r>
        <w:t xml:space="preserve"> to the effective use of the drawer stops. Damaged or defective cabinets must not be used. Heavy cabinets will be fixed to the wall as needed</w:t>
      </w:r>
      <w:r w:rsidR="000B29C0">
        <w:t xml:space="preserve"> and bolted together where possible.</w:t>
      </w:r>
    </w:p>
    <w:p w14:paraId="27FA3057" w14:textId="14493C6D" w:rsidR="00DC571E" w:rsidRDefault="00DC571E" w:rsidP="00DC571E">
      <w:r>
        <w:t xml:space="preserve">e) High shelves should only be reached </w:t>
      </w:r>
      <w:proofErr w:type="gramStart"/>
      <w:r>
        <w:t>through the use of</w:t>
      </w:r>
      <w:proofErr w:type="gramEnd"/>
      <w:r>
        <w:t xml:space="preserve"> steps provided for that purpose. It is dangerous to stand on desks and chairs, particularly those fitted with </w:t>
      </w:r>
      <w:proofErr w:type="gramStart"/>
      <w:r>
        <w:t>castors</w:t>
      </w:r>
      <w:proofErr w:type="gramEnd"/>
      <w:r>
        <w:t xml:space="preserve"> and this should be avoided at all times. Staff that use steps must have received instruction in their safe use.</w:t>
      </w:r>
    </w:p>
    <w:p w14:paraId="441D4249" w14:textId="77777777" w:rsidR="00DC571E" w:rsidRPr="000F69DA" w:rsidRDefault="00DC571E" w:rsidP="00DC571E">
      <w:pPr>
        <w:rPr>
          <w:b/>
          <w:bCs/>
        </w:rPr>
      </w:pPr>
      <w:r w:rsidRPr="000F69DA">
        <w:rPr>
          <w:b/>
          <w:bCs/>
        </w:rPr>
        <w:t>4. Fire Precautions</w:t>
      </w:r>
    </w:p>
    <w:p w14:paraId="3184CBB4" w14:textId="77777777" w:rsidR="00DC571E" w:rsidRDefault="00DC571E" w:rsidP="00DC571E">
      <w:r>
        <w:t>a) All staff must be fully conversant with the “Fire Alert” system displayed in the offices.</w:t>
      </w:r>
    </w:p>
    <w:p w14:paraId="4E87826B" w14:textId="77777777" w:rsidR="00DC571E" w:rsidRDefault="00DC571E" w:rsidP="00DC571E">
      <w:r>
        <w:t xml:space="preserve">b) Exit corridors, landings and staircases must be </w:t>
      </w:r>
      <w:proofErr w:type="gramStart"/>
      <w:r>
        <w:t>kept clear at all times</w:t>
      </w:r>
      <w:proofErr w:type="gramEnd"/>
      <w:r>
        <w:t>.</w:t>
      </w:r>
    </w:p>
    <w:p w14:paraId="5BCC13F8" w14:textId="08369AA3" w:rsidR="00DC571E" w:rsidRDefault="00DC571E" w:rsidP="00DC571E">
      <w:r>
        <w:t xml:space="preserve">c) Flammable materials must not be stored even for a temporary period, in the offices or corridors, unless the storage is of a </w:t>
      </w:r>
      <w:proofErr w:type="gramStart"/>
      <w:r>
        <w:t>fire resistant</w:t>
      </w:r>
      <w:proofErr w:type="gramEnd"/>
      <w:r>
        <w:t xml:space="preserve"> structure such as a metal cupboard or bin and clearly marked “Flammable Materials”.</w:t>
      </w:r>
    </w:p>
    <w:p w14:paraId="3F26EB15" w14:textId="0B281373" w:rsidR="00DC571E" w:rsidRDefault="00DC571E" w:rsidP="00DC571E">
      <w:r>
        <w:t xml:space="preserve">d) </w:t>
      </w:r>
      <w:proofErr w:type="gramStart"/>
      <w:r>
        <w:t>Waste paper</w:t>
      </w:r>
      <w:proofErr w:type="gramEnd"/>
      <w:r>
        <w:t xml:space="preserve"> bins must be emptied </w:t>
      </w:r>
      <w:r w:rsidR="00B530E7">
        <w:t>on a weekly basis</w:t>
      </w:r>
      <w:r>
        <w:t>.</w:t>
      </w:r>
    </w:p>
    <w:p w14:paraId="5315643D" w14:textId="77777777" w:rsidR="00DC571E" w:rsidRPr="000F69DA" w:rsidRDefault="00DC571E" w:rsidP="00DC571E">
      <w:pPr>
        <w:rPr>
          <w:b/>
          <w:bCs/>
        </w:rPr>
      </w:pPr>
      <w:r w:rsidRPr="000F69DA">
        <w:rPr>
          <w:b/>
          <w:bCs/>
        </w:rPr>
        <w:t>5. Premises</w:t>
      </w:r>
    </w:p>
    <w:p w14:paraId="57102AAC" w14:textId="31D70F78" w:rsidR="00DC571E" w:rsidRDefault="00DC571E" w:rsidP="00DC571E">
      <w:r>
        <w:t>a) The Council must ensure that employees are safe, irrespective of where they work. Premises must be maintained and cleaned.</w:t>
      </w:r>
    </w:p>
    <w:p w14:paraId="572F3DD2" w14:textId="22794789" w:rsidR="00DC571E" w:rsidRDefault="00DC571E" w:rsidP="00DC571E">
      <w:r>
        <w:t xml:space="preserve">b) The Council must ensure that there is a suitable set up of </w:t>
      </w:r>
      <w:proofErr w:type="gramStart"/>
      <w:r>
        <w:t>work stations</w:t>
      </w:r>
      <w:proofErr w:type="gramEnd"/>
      <w:r>
        <w:t xml:space="preserve"> and a minimum working space (11m3) for each member of staff.</w:t>
      </w:r>
    </w:p>
    <w:p w14:paraId="4A637DAD" w14:textId="77777777" w:rsidR="00DC571E" w:rsidRDefault="00DC571E" w:rsidP="00DC571E">
      <w:r>
        <w:t>c) There must be safe traffic routes for staff to use.</w:t>
      </w:r>
    </w:p>
    <w:p w14:paraId="7AA61223" w14:textId="1B7EECA9" w:rsidR="00DC571E" w:rsidRDefault="00DC571E" w:rsidP="00DC571E">
      <w:r>
        <w:t xml:space="preserve">d) Any windows and doors should be able to be opened, </w:t>
      </w:r>
      <w:proofErr w:type="gramStart"/>
      <w:r>
        <w:t>closed</w:t>
      </w:r>
      <w:proofErr w:type="gramEnd"/>
      <w:r>
        <w:t xml:space="preserve"> and adjusted safely. </w:t>
      </w:r>
    </w:p>
    <w:p w14:paraId="607E4397" w14:textId="030B9B57" w:rsidR="00DC571E" w:rsidRDefault="00DC571E" w:rsidP="00DC571E">
      <w:r>
        <w:t>e) At all council premises there must be suitable toilet facilities with hot and cold water, soap and a means of drying hands, provision of drinking water, suitable facilities for rest and eating meals and the provision of lockers and changing facilities if applicable.</w:t>
      </w:r>
    </w:p>
    <w:p w14:paraId="5E7C64E4" w14:textId="77777777" w:rsidR="00866C19" w:rsidRDefault="00866C19">
      <w:r>
        <w:br w:type="page"/>
      </w:r>
    </w:p>
    <w:p w14:paraId="339AE182" w14:textId="6F5301E3" w:rsidR="00DC571E" w:rsidRPr="00866C19" w:rsidRDefault="00DC571E" w:rsidP="00DC571E">
      <w:pPr>
        <w:rPr>
          <w:b/>
          <w:bCs/>
          <w:sz w:val="28"/>
          <w:szCs w:val="28"/>
        </w:rPr>
      </w:pPr>
      <w:r w:rsidRPr="00866C19">
        <w:rPr>
          <w:b/>
          <w:bCs/>
          <w:sz w:val="28"/>
          <w:szCs w:val="28"/>
        </w:rPr>
        <w:lastRenderedPageBreak/>
        <w:t>Annex 2</w:t>
      </w:r>
    </w:p>
    <w:p w14:paraId="57CA0B52" w14:textId="77777777" w:rsidR="00DC571E" w:rsidRPr="00866C19" w:rsidRDefault="00DC571E" w:rsidP="00DC571E">
      <w:pPr>
        <w:rPr>
          <w:b/>
          <w:bCs/>
          <w:sz w:val="28"/>
          <w:szCs w:val="28"/>
        </w:rPr>
      </w:pPr>
      <w:r w:rsidRPr="00866C19">
        <w:rPr>
          <w:b/>
          <w:bCs/>
          <w:sz w:val="28"/>
          <w:szCs w:val="28"/>
        </w:rPr>
        <w:t>Grounds Maintenance</w:t>
      </w:r>
    </w:p>
    <w:p w14:paraId="2EBBA8D8" w14:textId="15E0D388" w:rsidR="000F69DA" w:rsidRPr="000F69DA" w:rsidRDefault="000F69DA" w:rsidP="00DC571E">
      <w:pPr>
        <w:rPr>
          <w:b/>
          <w:bCs/>
        </w:rPr>
      </w:pPr>
      <w:r w:rsidRPr="000F69DA">
        <w:rPr>
          <w:b/>
          <w:bCs/>
        </w:rPr>
        <w:t xml:space="preserve">Please note the Outside Services Manager is responsible for Health &amp; Safety on a </w:t>
      </w:r>
      <w:proofErr w:type="gramStart"/>
      <w:r w:rsidRPr="000F69DA">
        <w:rPr>
          <w:b/>
          <w:bCs/>
        </w:rPr>
        <w:t>day to day</w:t>
      </w:r>
      <w:proofErr w:type="gramEnd"/>
      <w:r w:rsidRPr="000F69DA">
        <w:rPr>
          <w:b/>
          <w:bCs/>
        </w:rPr>
        <w:t xml:space="preserve"> basis for the grounds maintenance team.</w:t>
      </w:r>
    </w:p>
    <w:p w14:paraId="7DC10F0F" w14:textId="03249D85" w:rsidR="00DC571E" w:rsidRDefault="00DC571E" w:rsidP="00DC571E">
      <w:r>
        <w:t>1. Only authorised members of staff, who have received training and instructions in the operation of any vehicles and machinery equipment, may use them.</w:t>
      </w:r>
    </w:p>
    <w:p w14:paraId="1B96EF01" w14:textId="19629AFC" w:rsidR="00DC571E" w:rsidRDefault="00DC571E" w:rsidP="00DC571E">
      <w:r>
        <w:t>2. All dangerous moving parts of the machinery must be guarded. Guards must not be moved except for the purpose of repair and maintenance. All machinery must comply with statutory regulations for guarding and use.</w:t>
      </w:r>
    </w:p>
    <w:p w14:paraId="3BF219CA" w14:textId="57ED9388" w:rsidR="00DC571E" w:rsidRDefault="00DC571E" w:rsidP="00DC571E">
      <w:r>
        <w:t>3. The engines of any motorised equipment must be stopped before any inspection or adjustment is carried out. In the case of electrically operated machines the plug lead must be disconnected.</w:t>
      </w:r>
    </w:p>
    <w:p w14:paraId="1C53DF22" w14:textId="02D74718" w:rsidR="00DC571E" w:rsidRDefault="00DC571E" w:rsidP="00DC571E">
      <w:r>
        <w:t>4. Children must not be allowed to play in areas where machinery is in use. Machinery must not be left unattended where children (or others) may interfere with them. Keys must always be removed from vehicles when left unattended.</w:t>
      </w:r>
    </w:p>
    <w:p w14:paraId="1F50CC0B" w14:textId="17CF1D31" w:rsidR="00DC571E" w:rsidRDefault="00DC571E" w:rsidP="00DC571E">
      <w:r>
        <w:t>5. Stones and similar objects must be cleared from the path of equipment to prevent such objects being projected from machinery.</w:t>
      </w:r>
    </w:p>
    <w:p w14:paraId="042F76C2" w14:textId="7F9FA07D" w:rsidR="00DC571E" w:rsidRDefault="00DC571E" w:rsidP="00DC571E">
      <w:r>
        <w:t xml:space="preserve">6. Fuel tanks must only be filled in the open with the engine stopped. No risk of naked flames, or smoking is allowed in the vicinity of a fuel tank or storage can. </w:t>
      </w:r>
    </w:p>
    <w:p w14:paraId="0B004DAD" w14:textId="29DCDB64" w:rsidR="00DC571E" w:rsidRDefault="00DC571E" w:rsidP="00DC571E">
      <w:r>
        <w:t>7. Fuel may only be stored in a safety can of a type approved in a store designated by the Fire Officer.</w:t>
      </w:r>
    </w:p>
    <w:p w14:paraId="77B80C1C" w14:textId="62AFA678" w:rsidR="00DC571E" w:rsidRDefault="00DC571E" w:rsidP="00DC571E">
      <w:r>
        <w:t>8. Appropriate protective safety clothing such as gloves and overalls, face masks, and footwear and ear defenders must be used when operating machinery / using noisy hand tools / driving vehicles and chemicals including herbicides and pesticides.</w:t>
      </w:r>
    </w:p>
    <w:p w14:paraId="1D5FB781" w14:textId="103D3EC5" w:rsidR="00DC571E" w:rsidRDefault="00DC571E" w:rsidP="00DC571E">
      <w:r>
        <w:t xml:space="preserve">9. Ladders and stepladders must be in good condition and free from defects and securely </w:t>
      </w:r>
      <w:proofErr w:type="gramStart"/>
      <w:r>
        <w:t>positioned at all times</w:t>
      </w:r>
      <w:proofErr w:type="gramEnd"/>
      <w:r>
        <w:t xml:space="preserve"> when in use. Ladders and stepladders must undergo pre-use and regular safety checks.</w:t>
      </w:r>
    </w:p>
    <w:p w14:paraId="35415B58" w14:textId="519627AA" w:rsidR="00006D0F" w:rsidRDefault="00006D0F" w:rsidP="00DC571E">
      <w:r>
        <w:t xml:space="preserve">10. Any heavy items must be lifted </w:t>
      </w:r>
      <w:r w:rsidR="008F28A8">
        <w:t>by a minimum of two persons.</w:t>
      </w:r>
    </w:p>
    <w:p w14:paraId="7C0F8AAE" w14:textId="2DBAC69B" w:rsidR="00DC571E" w:rsidRDefault="00DC571E" w:rsidP="00DC571E">
      <w:r>
        <w:t>1</w:t>
      </w:r>
      <w:r w:rsidR="008F28A8">
        <w:t>1</w:t>
      </w:r>
      <w:r>
        <w:t>. Pathways and Council owned premises shall be inspected annually.</w:t>
      </w:r>
    </w:p>
    <w:p w14:paraId="7826CA1C" w14:textId="77777777" w:rsidR="000F69DA" w:rsidRDefault="000F69DA">
      <w:r>
        <w:br w:type="page"/>
      </w:r>
    </w:p>
    <w:p w14:paraId="19D77078" w14:textId="189DC8A3" w:rsidR="00DC571E" w:rsidRPr="000F69DA" w:rsidRDefault="00DC571E" w:rsidP="00DC571E">
      <w:pPr>
        <w:rPr>
          <w:b/>
          <w:bCs/>
          <w:sz w:val="28"/>
          <w:szCs w:val="28"/>
        </w:rPr>
      </w:pPr>
      <w:r w:rsidRPr="000F69DA">
        <w:rPr>
          <w:b/>
          <w:bCs/>
          <w:sz w:val="28"/>
          <w:szCs w:val="28"/>
        </w:rPr>
        <w:lastRenderedPageBreak/>
        <w:t>Annex 3</w:t>
      </w:r>
    </w:p>
    <w:p w14:paraId="7902783E" w14:textId="77777777" w:rsidR="00DC571E" w:rsidRPr="000F69DA" w:rsidRDefault="00DC571E" w:rsidP="00DC571E">
      <w:pPr>
        <w:rPr>
          <w:b/>
          <w:bCs/>
          <w:sz w:val="28"/>
          <w:szCs w:val="28"/>
        </w:rPr>
      </w:pPr>
      <w:r w:rsidRPr="000F69DA">
        <w:rPr>
          <w:b/>
          <w:bCs/>
          <w:sz w:val="28"/>
          <w:szCs w:val="28"/>
        </w:rPr>
        <w:t>Caretaking and Cleaning</w:t>
      </w:r>
    </w:p>
    <w:p w14:paraId="0A6E8A08" w14:textId="7AC9C62A" w:rsidR="00DC571E" w:rsidRDefault="00DC571E" w:rsidP="00DC571E">
      <w:r>
        <w:t xml:space="preserve">1. It is essential that care is exercised to follow all labelled instructions on containers and packages. Products should be stored away from extreme low temperatures, heat sources and naked lights, particularly those products containing </w:t>
      </w:r>
      <w:proofErr w:type="gramStart"/>
      <w:r>
        <w:t>hydro carbon</w:t>
      </w:r>
      <w:proofErr w:type="gramEnd"/>
      <w:r>
        <w:t xml:space="preserve"> and other flammable solvents.</w:t>
      </w:r>
    </w:p>
    <w:p w14:paraId="427123D8" w14:textId="29C42D2C" w:rsidR="00DC571E" w:rsidRDefault="00DC571E" w:rsidP="00DC571E">
      <w:r>
        <w:t>2. Appropriate protective clothing, such as face protection, gloves and overalls must be worn when handling corrosive substances.</w:t>
      </w:r>
    </w:p>
    <w:p w14:paraId="7C7F1E07" w14:textId="6605CAD2" w:rsidR="00DC571E" w:rsidRDefault="00DC571E" w:rsidP="00DC571E">
      <w:r>
        <w:t xml:space="preserve">3. Care must be taken to avoid ingestion, inhalation and skin contact of all </w:t>
      </w:r>
      <w:proofErr w:type="gramStart"/>
      <w:r>
        <w:t>chemicals</w:t>
      </w:r>
      <w:proofErr w:type="gramEnd"/>
      <w:r>
        <w:t xml:space="preserve"> substances. Spillage must be cleaned up immediately whilst observing all precautions.</w:t>
      </w:r>
    </w:p>
    <w:p w14:paraId="4BF9E41B" w14:textId="6AA809B8" w:rsidR="00DC571E" w:rsidRDefault="00DC571E" w:rsidP="00DC571E">
      <w:r>
        <w:t>4. Consideration must be given to the possibility of hazardous by-products that may arise from the reaction between various products, or from products exposed to heat or fire. This is particularly important in the case of bleach, which would produce chlorine gas if mixed with acidic cleansers (</w:t>
      </w:r>
      <w:proofErr w:type="gramStart"/>
      <w:r>
        <w:t>e.g.</w:t>
      </w:r>
      <w:proofErr w:type="gramEnd"/>
      <w:r>
        <w:t xml:space="preserve"> Harpic) or other acidic substances.</w:t>
      </w:r>
    </w:p>
    <w:p w14:paraId="336CFFDD" w14:textId="4B89C9F6" w:rsidR="00DC571E" w:rsidRDefault="00DC571E" w:rsidP="00DC571E">
      <w:r>
        <w:t>5. All electrical cleaning equipment must have been wired up by a competent person. Any damage, deterioration in electrical connections or wiring must be reported immediately.</w:t>
      </w:r>
    </w:p>
    <w:p w14:paraId="67E1C6FE" w14:textId="3680EDB7" w:rsidR="00DC571E" w:rsidRDefault="00DC571E" w:rsidP="00DC571E">
      <w:r>
        <w:t>6. Floors must be treated only with approved non-slip products. The method of application</w:t>
      </w:r>
      <w:r w:rsidR="000F69DA">
        <w:t xml:space="preserve"> </w:t>
      </w:r>
      <w:r>
        <w:t>and quantities to be applied should be that recommended by the manufacturer.</w:t>
      </w:r>
    </w:p>
    <w:p w14:paraId="5B9BEE97" w14:textId="77777777" w:rsidR="00DC571E" w:rsidRDefault="00DC571E" w:rsidP="00DC571E">
      <w:r>
        <w:t>7. You should report:</w:t>
      </w:r>
    </w:p>
    <w:p w14:paraId="081CFB6A" w14:textId="77777777" w:rsidR="00DC571E" w:rsidRDefault="00DC571E" w:rsidP="00DC571E">
      <w:r>
        <w:t>a) Structural faults which appear dangerous.</w:t>
      </w:r>
    </w:p>
    <w:p w14:paraId="5AE5BBD7" w14:textId="77777777" w:rsidR="00DC571E" w:rsidRDefault="00DC571E" w:rsidP="00DC571E">
      <w:r>
        <w:t>b) Floor coverings etc., which cause a tripping hazard.</w:t>
      </w:r>
    </w:p>
    <w:p w14:paraId="3A6418FF" w14:textId="77777777" w:rsidR="00DC571E" w:rsidRDefault="00DC571E" w:rsidP="00DC571E">
      <w:r>
        <w:t xml:space="preserve">c) Faulty gas, electric, paraffin fixtures, </w:t>
      </w:r>
      <w:proofErr w:type="gramStart"/>
      <w:r>
        <w:t>fittings</w:t>
      </w:r>
      <w:proofErr w:type="gramEnd"/>
      <w:r>
        <w:t xml:space="preserve"> and equipment.</w:t>
      </w:r>
    </w:p>
    <w:p w14:paraId="2D1FCC13" w14:textId="77777777" w:rsidR="00DC571E" w:rsidRDefault="00DC571E" w:rsidP="00DC571E">
      <w:r>
        <w:t>d) All accidents, however small, should be reported.</w:t>
      </w:r>
    </w:p>
    <w:p w14:paraId="37E4BBC9" w14:textId="77777777" w:rsidR="00DC571E" w:rsidRDefault="00DC571E" w:rsidP="00DC571E">
      <w:r>
        <w:t>You should not:</w:t>
      </w:r>
    </w:p>
    <w:p w14:paraId="1F487FB8" w14:textId="0B2C68C4" w:rsidR="00DC571E" w:rsidRDefault="00DC571E" w:rsidP="00DC571E">
      <w:r>
        <w:t>e) Attempt to repair gas, electric, paraffin fixtures, fitting or equipment, unless competent to do so.</w:t>
      </w:r>
    </w:p>
    <w:p w14:paraId="3B587203" w14:textId="19EB2333" w:rsidR="00DC571E" w:rsidRDefault="00DC571E" w:rsidP="00DC571E">
      <w:r>
        <w:t>f) Attempt to remove obviously heavy furniture/items alone</w:t>
      </w:r>
      <w:r w:rsidR="008B35FE">
        <w:t>, a minimum of two persons must lift heavy items.</w:t>
      </w:r>
    </w:p>
    <w:p w14:paraId="4B1AB175" w14:textId="77777777" w:rsidR="00DC571E" w:rsidRDefault="00DC571E" w:rsidP="00DC571E">
      <w:r>
        <w:t>You should:</w:t>
      </w:r>
    </w:p>
    <w:p w14:paraId="719FFF10" w14:textId="1A276E66" w:rsidR="00DC571E" w:rsidRDefault="00DC571E" w:rsidP="00DC571E">
      <w:r>
        <w:t xml:space="preserve">g) In the event of having to stand on something to reach windows, high surfaces etc., ensure that a suitable kick stool is used. If access to higher surfaces is </w:t>
      </w:r>
      <w:proofErr w:type="gramStart"/>
      <w:r>
        <w:t>required</w:t>
      </w:r>
      <w:proofErr w:type="gramEnd"/>
      <w:r>
        <w:t xml:space="preserve"> this must be referred to the </w:t>
      </w:r>
      <w:r w:rsidR="00E74C15">
        <w:t>Town Clerk</w:t>
      </w:r>
      <w:r>
        <w:t xml:space="preserve"> and only trained staff must undertake this work.</w:t>
      </w:r>
    </w:p>
    <w:p w14:paraId="09815A22" w14:textId="77777777" w:rsidR="000F69DA" w:rsidRDefault="000F69DA">
      <w:r>
        <w:br w:type="page"/>
      </w:r>
    </w:p>
    <w:p w14:paraId="4ECB7A49" w14:textId="20521F24" w:rsidR="00DC571E" w:rsidRPr="000F69DA" w:rsidRDefault="00DC571E" w:rsidP="00DC571E">
      <w:pPr>
        <w:rPr>
          <w:b/>
          <w:bCs/>
          <w:sz w:val="28"/>
          <w:szCs w:val="28"/>
        </w:rPr>
      </w:pPr>
      <w:r w:rsidRPr="000F69DA">
        <w:rPr>
          <w:b/>
          <w:bCs/>
          <w:sz w:val="28"/>
          <w:szCs w:val="28"/>
        </w:rPr>
        <w:lastRenderedPageBreak/>
        <w:t>Annex 4</w:t>
      </w:r>
    </w:p>
    <w:p w14:paraId="6F1F3169" w14:textId="77777777" w:rsidR="00DC571E" w:rsidRPr="000F69DA" w:rsidRDefault="00DC571E" w:rsidP="00DC571E">
      <w:pPr>
        <w:rPr>
          <w:b/>
          <w:bCs/>
          <w:sz w:val="28"/>
          <w:szCs w:val="28"/>
        </w:rPr>
      </w:pPr>
      <w:r w:rsidRPr="000F69DA">
        <w:rPr>
          <w:b/>
          <w:bCs/>
          <w:sz w:val="28"/>
          <w:szCs w:val="28"/>
        </w:rPr>
        <w:t>General Advice to All Employees</w:t>
      </w:r>
    </w:p>
    <w:p w14:paraId="1AB782C1" w14:textId="77777777" w:rsidR="00DC571E" w:rsidRPr="000F69DA" w:rsidRDefault="00DC571E" w:rsidP="00DC571E">
      <w:pPr>
        <w:rPr>
          <w:b/>
          <w:bCs/>
        </w:rPr>
      </w:pPr>
      <w:r w:rsidRPr="000F69DA">
        <w:rPr>
          <w:b/>
          <w:bCs/>
        </w:rPr>
        <w:t>1. Tidiness</w:t>
      </w:r>
    </w:p>
    <w:p w14:paraId="34108717" w14:textId="35D9A7C2" w:rsidR="00DC571E" w:rsidRDefault="00DC571E" w:rsidP="00DC571E">
      <w:r>
        <w:t xml:space="preserve">Keep floors, passages etc., clear of stores, </w:t>
      </w:r>
      <w:proofErr w:type="gramStart"/>
      <w:r>
        <w:t>packages</w:t>
      </w:r>
      <w:proofErr w:type="gramEnd"/>
      <w:r>
        <w:t xml:space="preserve"> and litter.</w:t>
      </w:r>
      <w:r w:rsidR="000F69DA">
        <w:t xml:space="preserve"> </w:t>
      </w:r>
      <w:r>
        <w:t xml:space="preserve">Put </w:t>
      </w:r>
      <w:proofErr w:type="gramStart"/>
      <w:r>
        <w:t>waste paper</w:t>
      </w:r>
      <w:proofErr w:type="gramEnd"/>
      <w:r>
        <w:t xml:space="preserve"> in the bin. Do not throw broken glass, razor blades or other dangerous items loose in the waste bin. Dispose of these with care (in a specific sharps box) and ask for advice from the </w:t>
      </w:r>
      <w:r w:rsidR="00E74C15">
        <w:t>Outside Services Manager</w:t>
      </w:r>
      <w:r>
        <w:t xml:space="preserve"> if in doubt.</w:t>
      </w:r>
    </w:p>
    <w:p w14:paraId="791B5000" w14:textId="77777777" w:rsidR="00DC571E" w:rsidRPr="000F69DA" w:rsidRDefault="00DC571E" w:rsidP="00DC571E">
      <w:pPr>
        <w:rPr>
          <w:b/>
          <w:bCs/>
        </w:rPr>
      </w:pPr>
      <w:r w:rsidRPr="000F69DA">
        <w:rPr>
          <w:b/>
          <w:bCs/>
        </w:rPr>
        <w:t>2. Falls and Collisions</w:t>
      </w:r>
    </w:p>
    <w:p w14:paraId="27D8F741" w14:textId="77777777" w:rsidR="00DC571E" w:rsidRDefault="00DC571E" w:rsidP="000F69DA">
      <w:pPr>
        <w:pStyle w:val="ListParagraph"/>
        <w:numPr>
          <w:ilvl w:val="0"/>
          <w:numId w:val="9"/>
        </w:numPr>
      </w:pPr>
      <w:r>
        <w:t>Walk, do not run. Look where you are going.</w:t>
      </w:r>
    </w:p>
    <w:p w14:paraId="499237C7" w14:textId="77777777" w:rsidR="00DC571E" w:rsidRDefault="00DC571E" w:rsidP="000F69DA">
      <w:pPr>
        <w:pStyle w:val="ListParagraph"/>
        <w:numPr>
          <w:ilvl w:val="0"/>
          <w:numId w:val="9"/>
        </w:numPr>
      </w:pPr>
      <w:r>
        <w:t>Use care when opening doors outwards.</w:t>
      </w:r>
    </w:p>
    <w:p w14:paraId="0972ABDB" w14:textId="77777777" w:rsidR="00DC571E" w:rsidRDefault="00DC571E" w:rsidP="000F69DA">
      <w:pPr>
        <w:pStyle w:val="ListParagraph"/>
        <w:numPr>
          <w:ilvl w:val="0"/>
          <w:numId w:val="9"/>
        </w:numPr>
      </w:pPr>
      <w:r>
        <w:t>Take care on stairs and use the handrail.</w:t>
      </w:r>
    </w:p>
    <w:p w14:paraId="0F37ACE1" w14:textId="77777777" w:rsidR="00DC571E" w:rsidRDefault="00DC571E" w:rsidP="000F69DA">
      <w:pPr>
        <w:pStyle w:val="ListParagraph"/>
        <w:numPr>
          <w:ilvl w:val="0"/>
          <w:numId w:val="9"/>
        </w:numPr>
      </w:pPr>
      <w:r>
        <w:t>Mop up spills of liquids; do not leave it to someone else.</w:t>
      </w:r>
    </w:p>
    <w:p w14:paraId="40CACC0A" w14:textId="1247083F" w:rsidR="00DC571E" w:rsidRDefault="00DC571E" w:rsidP="000F69DA">
      <w:pPr>
        <w:pStyle w:val="ListParagraph"/>
        <w:numPr>
          <w:ilvl w:val="0"/>
          <w:numId w:val="9"/>
        </w:numPr>
      </w:pPr>
      <w:r>
        <w:t xml:space="preserve">Do not climb on chairs, desks, </w:t>
      </w:r>
      <w:proofErr w:type="gramStart"/>
      <w:r>
        <w:t>window sills</w:t>
      </w:r>
      <w:proofErr w:type="gramEnd"/>
      <w:r>
        <w:t xml:space="preserve"> to reach shelves or to open windows. Use a kick stool and window poles etc.</w:t>
      </w:r>
    </w:p>
    <w:p w14:paraId="3F026FB4" w14:textId="77777777" w:rsidR="00DC571E" w:rsidRPr="000F69DA" w:rsidRDefault="00DC571E" w:rsidP="00DC571E">
      <w:pPr>
        <w:rPr>
          <w:b/>
          <w:bCs/>
        </w:rPr>
      </w:pPr>
      <w:r w:rsidRPr="000F69DA">
        <w:rPr>
          <w:b/>
          <w:bCs/>
        </w:rPr>
        <w:t>3. Fire Precautions</w:t>
      </w:r>
    </w:p>
    <w:p w14:paraId="5B841E96" w14:textId="77777777" w:rsidR="00DC571E" w:rsidRPr="000F69DA" w:rsidRDefault="00DC571E" w:rsidP="00DC571E">
      <w:pPr>
        <w:rPr>
          <w:b/>
          <w:bCs/>
        </w:rPr>
      </w:pPr>
      <w:r w:rsidRPr="000F69DA">
        <w:rPr>
          <w:b/>
          <w:bCs/>
        </w:rPr>
        <w:t>READ AND UNDERSTAND FIRE PRECAUTION NOTICES</w:t>
      </w:r>
    </w:p>
    <w:p w14:paraId="7696444B" w14:textId="77777777" w:rsidR="00DC571E" w:rsidRDefault="00DC571E" w:rsidP="000F69DA">
      <w:pPr>
        <w:pStyle w:val="ListParagraph"/>
        <w:numPr>
          <w:ilvl w:val="0"/>
          <w:numId w:val="10"/>
        </w:numPr>
      </w:pPr>
      <w:r>
        <w:t>Ensure that you know the layout of the fire exits and all emergency routes.</w:t>
      </w:r>
    </w:p>
    <w:p w14:paraId="7DC6EF59" w14:textId="77777777" w:rsidR="00DC571E" w:rsidRDefault="00DC571E" w:rsidP="000F69DA">
      <w:pPr>
        <w:pStyle w:val="ListParagraph"/>
        <w:numPr>
          <w:ilvl w:val="0"/>
          <w:numId w:val="10"/>
        </w:numPr>
      </w:pPr>
      <w:r>
        <w:t>Report or remove where possible any obstruction of fire exits and passages.</w:t>
      </w:r>
    </w:p>
    <w:p w14:paraId="53D91E25" w14:textId="77777777" w:rsidR="00DC571E" w:rsidRDefault="00DC571E" w:rsidP="000F69DA">
      <w:pPr>
        <w:pStyle w:val="ListParagraph"/>
        <w:numPr>
          <w:ilvl w:val="0"/>
          <w:numId w:val="10"/>
        </w:numPr>
      </w:pPr>
      <w:r>
        <w:t>Keep cloths and towels away from heaters and convectors etc.</w:t>
      </w:r>
    </w:p>
    <w:p w14:paraId="2F6B4EEE" w14:textId="69FB6FB3" w:rsidR="00DC571E" w:rsidRDefault="00DC571E" w:rsidP="000F69DA">
      <w:pPr>
        <w:pStyle w:val="ListParagraph"/>
        <w:numPr>
          <w:ilvl w:val="0"/>
          <w:numId w:val="10"/>
        </w:numPr>
      </w:pPr>
      <w:r>
        <w:t>Do not stand close to an electric fire, if use permitted, nor stand them near to anything that will burn.</w:t>
      </w:r>
    </w:p>
    <w:p w14:paraId="42BFDE59" w14:textId="77777777" w:rsidR="00DC571E" w:rsidRPr="000F69DA" w:rsidRDefault="00DC571E" w:rsidP="00DC571E">
      <w:pPr>
        <w:rPr>
          <w:b/>
          <w:bCs/>
        </w:rPr>
      </w:pPr>
      <w:r w:rsidRPr="000F69DA">
        <w:rPr>
          <w:b/>
          <w:bCs/>
        </w:rPr>
        <w:t>4. Horseplay</w:t>
      </w:r>
    </w:p>
    <w:p w14:paraId="55C1C6A9" w14:textId="77777777" w:rsidR="00DC571E" w:rsidRDefault="00DC571E" w:rsidP="000F69DA">
      <w:pPr>
        <w:pStyle w:val="ListParagraph"/>
        <w:numPr>
          <w:ilvl w:val="0"/>
          <w:numId w:val="11"/>
        </w:numPr>
      </w:pPr>
      <w:r>
        <w:t>Avoid horseplay, sky larking, practical jokes, it can be dangerous.</w:t>
      </w:r>
    </w:p>
    <w:p w14:paraId="05EF226E" w14:textId="77777777" w:rsidR="00DC571E" w:rsidRPr="000F69DA" w:rsidRDefault="00DC571E" w:rsidP="00DC571E">
      <w:pPr>
        <w:rPr>
          <w:b/>
          <w:bCs/>
        </w:rPr>
      </w:pPr>
      <w:r w:rsidRPr="000F69DA">
        <w:rPr>
          <w:b/>
          <w:bCs/>
        </w:rPr>
        <w:t>5. Alcohol and Drugs</w:t>
      </w:r>
    </w:p>
    <w:p w14:paraId="7F7A6D39" w14:textId="5222C103" w:rsidR="00886981" w:rsidRDefault="00DC571E" w:rsidP="000F69DA">
      <w:pPr>
        <w:pStyle w:val="ListParagraph"/>
        <w:numPr>
          <w:ilvl w:val="0"/>
          <w:numId w:val="11"/>
        </w:numPr>
      </w:pPr>
      <w:r>
        <w:t>Drinking alcohol or taking drugs that affect your ability to work in a safe and legal manner is not permitted and may be subject to disciplinary action</w:t>
      </w:r>
      <w:r w:rsidR="000F69DA">
        <w:t>.</w:t>
      </w:r>
    </w:p>
    <w:sectPr w:rsidR="0088698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F382" w14:textId="77777777" w:rsidR="00433160" w:rsidRDefault="00433160" w:rsidP="00274F05">
      <w:pPr>
        <w:spacing w:after="0" w:line="240" w:lineRule="auto"/>
      </w:pPr>
      <w:r>
        <w:separator/>
      </w:r>
    </w:p>
  </w:endnote>
  <w:endnote w:type="continuationSeparator" w:id="0">
    <w:p w14:paraId="77F253BC" w14:textId="77777777" w:rsidR="00433160" w:rsidRDefault="00433160" w:rsidP="0027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9966" w14:textId="004AB664" w:rsidR="00274F05" w:rsidRDefault="0080509E" w:rsidP="0080509E">
    <w:pPr>
      <w:pStyle w:val="Footer"/>
      <w:jc w:val="right"/>
    </w:pPr>
    <w:r>
      <w:t>Based on the HSE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9ECB" w14:textId="77777777" w:rsidR="00433160" w:rsidRDefault="00433160" w:rsidP="00274F05">
      <w:pPr>
        <w:spacing w:after="0" w:line="240" w:lineRule="auto"/>
      </w:pPr>
      <w:r>
        <w:separator/>
      </w:r>
    </w:p>
  </w:footnote>
  <w:footnote w:type="continuationSeparator" w:id="0">
    <w:p w14:paraId="72291437" w14:textId="77777777" w:rsidR="00433160" w:rsidRDefault="00433160" w:rsidP="00274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0B88" w14:textId="5CEBA26E" w:rsidR="00274F05" w:rsidRDefault="00274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927"/>
    <w:multiLevelType w:val="hybridMultilevel"/>
    <w:tmpl w:val="A4D4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624FD"/>
    <w:multiLevelType w:val="hybridMultilevel"/>
    <w:tmpl w:val="6590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C1197"/>
    <w:multiLevelType w:val="hybridMultilevel"/>
    <w:tmpl w:val="FD62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39C"/>
    <w:multiLevelType w:val="hybridMultilevel"/>
    <w:tmpl w:val="41C4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D169F"/>
    <w:multiLevelType w:val="hybridMultilevel"/>
    <w:tmpl w:val="F2EE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21B9A"/>
    <w:multiLevelType w:val="hybridMultilevel"/>
    <w:tmpl w:val="F432EB16"/>
    <w:lvl w:ilvl="0" w:tplc="DB82C2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3420A"/>
    <w:multiLevelType w:val="hybridMultilevel"/>
    <w:tmpl w:val="7890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C4978"/>
    <w:multiLevelType w:val="hybridMultilevel"/>
    <w:tmpl w:val="7FEC0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6709F0"/>
    <w:multiLevelType w:val="hybridMultilevel"/>
    <w:tmpl w:val="D780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963DA"/>
    <w:multiLevelType w:val="hybridMultilevel"/>
    <w:tmpl w:val="C952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C78F6"/>
    <w:multiLevelType w:val="hybridMultilevel"/>
    <w:tmpl w:val="A7FA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B7AAE"/>
    <w:multiLevelType w:val="hybridMultilevel"/>
    <w:tmpl w:val="5CF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97FE4"/>
    <w:multiLevelType w:val="hybridMultilevel"/>
    <w:tmpl w:val="2CC0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37087"/>
    <w:multiLevelType w:val="hybridMultilevel"/>
    <w:tmpl w:val="6EB8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87266">
    <w:abstractNumId w:val="4"/>
  </w:num>
  <w:num w:numId="2" w16cid:durableId="223224499">
    <w:abstractNumId w:val="5"/>
  </w:num>
  <w:num w:numId="3" w16cid:durableId="197478242">
    <w:abstractNumId w:val="7"/>
  </w:num>
  <w:num w:numId="4" w16cid:durableId="1563443453">
    <w:abstractNumId w:val="11"/>
  </w:num>
  <w:num w:numId="5" w16cid:durableId="1199977814">
    <w:abstractNumId w:val="10"/>
  </w:num>
  <w:num w:numId="6" w16cid:durableId="2065834263">
    <w:abstractNumId w:val="3"/>
  </w:num>
  <w:num w:numId="7" w16cid:durableId="1989480027">
    <w:abstractNumId w:val="13"/>
  </w:num>
  <w:num w:numId="8" w16cid:durableId="157310769">
    <w:abstractNumId w:val="2"/>
  </w:num>
  <w:num w:numId="9" w16cid:durableId="143090939">
    <w:abstractNumId w:val="8"/>
  </w:num>
  <w:num w:numId="10" w16cid:durableId="1892615222">
    <w:abstractNumId w:val="9"/>
  </w:num>
  <w:num w:numId="11" w16cid:durableId="2073036442">
    <w:abstractNumId w:val="12"/>
  </w:num>
  <w:num w:numId="12" w16cid:durableId="1077557358">
    <w:abstractNumId w:val="1"/>
  </w:num>
  <w:num w:numId="13" w16cid:durableId="123544928">
    <w:abstractNumId w:val="0"/>
  </w:num>
  <w:num w:numId="14" w16cid:durableId="315762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1E"/>
    <w:rsid w:val="00006D0F"/>
    <w:rsid w:val="0001628A"/>
    <w:rsid w:val="000B29C0"/>
    <w:rsid w:val="000F69DA"/>
    <w:rsid w:val="00131083"/>
    <w:rsid w:val="00186B5D"/>
    <w:rsid w:val="001C7D42"/>
    <w:rsid w:val="001E4A81"/>
    <w:rsid w:val="001F7F43"/>
    <w:rsid w:val="00217D65"/>
    <w:rsid w:val="002318E9"/>
    <w:rsid w:val="00274F05"/>
    <w:rsid w:val="00287B09"/>
    <w:rsid w:val="003968AD"/>
    <w:rsid w:val="004154E1"/>
    <w:rsid w:val="00433160"/>
    <w:rsid w:val="0049620D"/>
    <w:rsid w:val="004B5AB4"/>
    <w:rsid w:val="004E2823"/>
    <w:rsid w:val="00515C34"/>
    <w:rsid w:val="00540F8B"/>
    <w:rsid w:val="00557D3D"/>
    <w:rsid w:val="0058123D"/>
    <w:rsid w:val="005B052C"/>
    <w:rsid w:val="00604FB8"/>
    <w:rsid w:val="006057F9"/>
    <w:rsid w:val="00610A1A"/>
    <w:rsid w:val="006175D7"/>
    <w:rsid w:val="00622D0D"/>
    <w:rsid w:val="00623996"/>
    <w:rsid w:val="006B105B"/>
    <w:rsid w:val="00700BCA"/>
    <w:rsid w:val="00727725"/>
    <w:rsid w:val="00756B07"/>
    <w:rsid w:val="00763B5D"/>
    <w:rsid w:val="00767A6F"/>
    <w:rsid w:val="00787914"/>
    <w:rsid w:val="00795234"/>
    <w:rsid w:val="0080509E"/>
    <w:rsid w:val="00865BD7"/>
    <w:rsid w:val="00866C19"/>
    <w:rsid w:val="00886981"/>
    <w:rsid w:val="008B35FE"/>
    <w:rsid w:val="008F28A8"/>
    <w:rsid w:val="008F4874"/>
    <w:rsid w:val="008F5A6C"/>
    <w:rsid w:val="0096102F"/>
    <w:rsid w:val="00965713"/>
    <w:rsid w:val="009958C8"/>
    <w:rsid w:val="009C7969"/>
    <w:rsid w:val="009E7A2D"/>
    <w:rsid w:val="00A45E8A"/>
    <w:rsid w:val="00A911CA"/>
    <w:rsid w:val="00AE5DB9"/>
    <w:rsid w:val="00B530E7"/>
    <w:rsid w:val="00B55574"/>
    <w:rsid w:val="00B97890"/>
    <w:rsid w:val="00BF0717"/>
    <w:rsid w:val="00C700B8"/>
    <w:rsid w:val="00CB6694"/>
    <w:rsid w:val="00CC75C3"/>
    <w:rsid w:val="00CD4A9E"/>
    <w:rsid w:val="00D06D89"/>
    <w:rsid w:val="00D272D6"/>
    <w:rsid w:val="00DC3EA3"/>
    <w:rsid w:val="00DC571E"/>
    <w:rsid w:val="00DE35FE"/>
    <w:rsid w:val="00E14604"/>
    <w:rsid w:val="00E174DD"/>
    <w:rsid w:val="00E74C15"/>
    <w:rsid w:val="00F2396C"/>
    <w:rsid w:val="00FA09C7"/>
    <w:rsid w:val="00FA1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52ADA"/>
  <w15:chartTrackingRefBased/>
  <w15:docId w15:val="{C9E540C9-BC08-40C0-9896-60A303EF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71E"/>
    <w:pPr>
      <w:ind w:left="720"/>
      <w:contextualSpacing/>
    </w:pPr>
  </w:style>
  <w:style w:type="paragraph" w:styleId="Header">
    <w:name w:val="header"/>
    <w:basedOn w:val="Normal"/>
    <w:link w:val="HeaderChar"/>
    <w:uiPriority w:val="99"/>
    <w:unhideWhenUsed/>
    <w:rsid w:val="00274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F05"/>
  </w:style>
  <w:style w:type="paragraph" w:styleId="Footer">
    <w:name w:val="footer"/>
    <w:basedOn w:val="Normal"/>
    <w:link w:val="FooterChar"/>
    <w:uiPriority w:val="99"/>
    <w:unhideWhenUsed/>
    <w:rsid w:val="00274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F05"/>
  </w:style>
  <w:style w:type="table" w:styleId="TableGrid">
    <w:name w:val="Table Grid"/>
    <w:basedOn w:val="TableNormal"/>
    <w:uiPriority w:val="39"/>
    <w:rsid w:val="00D27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f9311-5ac7-45c4-bb56-d290f167b610" xsi:nil="true"/>
    <lcf76f155ced4ddcb4097134ff3c332f xmlns="747ddcf9-68ae-41ba-b981-67523c7fc7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09B108FBAD84C99DB73440C9BF992" ma:contentTypeVersion="17" ma:contentTypeDescription="Create a new document." ma:contentTypeScope="" ma:versionID="6543d43c7435a968f8660b9a14e609d4">
  <xsd:schema xmlns:xsd="http://www.w3.org/2001/XMLSchema" xmlns:xs="http://www.w3.org/2001/XMLSchema" xmlns:p="http://schemas.microsoft.com/office/2006/metadata/properties" xmlns:ns2="747ddcf9-68ae-41ba-b981-67523c7fc72c" xmlns:ns3="5bff9311-5ac7-45c4-bb56-d290f167b610" targetNamespace="http://schemas.microsoft.com/office/2006/metadata/properties" ma:root="true" ma:fieldsID="c083ba291f18df39e88991b443c314ba" ns2:_="" ns3:_="">
    <xsd:import namespace="747ddcf9-68ae-41ba-b981-67523c7fc72c"/>
    <xsd:import namespace="5bff9311-5ac7-45c4-bb56-d290f167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dcf9-68ae-41ba-b981-67523c7f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6a6c84-3d1b-45f4-91ea-0bded7e3037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f9311-5ac7-45c4-bb56-d290f167b6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b891f5-5ca1-456f-8856-5deb0e2c7a3e}" ma:internalName="TaxCatchAll" ma:showField="CatchAllData" ma:web="5bff9311-5ac7-45c4-bb56-d290f167b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FDEAF-FEBC-4917-9B86-465805563A0E}">
  <ds:schemaRefs>
    <ds:schemaRef ds:uri="http://schemas.microsoft.com/office/2006/metadata/properties"/>
    <ds:schemaRef ds:uri="http://schemas.microsoft.com/office/infopath/2007/PartnerControls"/>
    <ds:schemaRef ds:uri="5bff9311-5ac7-45c4-bb56-d290f167b610"/>
    <ds:schemaRef ds:uri="747ddcf9-68ae-41ba-b981-67523c7fc72c"/>
  </ds:schemaRefs>
</ds:datastoreItem>
</file>

<file path=customXml/itemProps2.xml><?xml version="1.0" encoding="utf-8"?>
<ds:datastoreItem xmlns:ds="http://schemas.openxmlformats.org/officeDocument/2006/customXml" ds:itemID="{15D21BA2-94CF-48EC-A513-F11DEB89D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dcf9-68ae-41ba-b981-67523c7fc72c"/>
    <ds:schemaRef ds:uri="5bff9311-5ac7-45c4-bb56-d290f167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90559-455C-4A2B-8DE4-E7236E59C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66</cp:revision>
  <dcterms:created xsi:type="dcterms:W3CDTF">2023-03-27T14:40:00Z</dcterms:created>
  <dcterms:modified xsi:type="dcterms:W3CDTF">2023-04-27T12:54:00Z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0x01010074109B108FBAD84C99DB73440C9BF992</vt:lpwstr>
  </property>
  <property fmtid="{D5CDD505-2E9C-101B-9397-08002B2CF9AE}" pid="3" name="MediaServiceImageTags">
    <vt:lpwstr/>
  </property>
</Properties>
</file>